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6F" w:rsidRPr="00DE6536" w:rsidRDefault="001F4E48" w:rsidP="00A838BC">
      <w:pPr>
        <w:spacing w:line="360" w:lineRule="auto"/>
        <w:jc w:val="center"/>
        <w:rPr>
          <w:rFonts w:ascii="宋体" w:eastAsia="宋体" w:hAnsi="宋体"/>
          <w:b/>
          <w:sz w:val="32"/>
          <w:szCs w:val="32"/>
        </w:rPr>
      </w:pPr>
      <w:r w:rsidRPr="00DE6536">
        <w:rPr>
          <w:rFonts w:ascii="宋体" w:eastAsia="宋体" w:hAnsi="宋体" w:hint="eastAsia"/>
          <w:b/>
          <w:sz w:val="32"/>
          <w:szCs w:val="32"/>
        </w:rPr>
        <w:t>游乐设施</w:t>
      </w:r>
      <w:bookmarkStart w:id="0" w:name="_GoBack"/>
      <w:bookmarkEnd w:id="0"/>
      <w:r w:rsidR="00C72674" w:rsidRPr="00DE6536">
        <w:rPr>
          <w:rFonts w:ascii="宋体" w:eastAsia="宋体" w:hAnsi="宋体" w:hint="eastAsia"/>
          <w:b/>
          <w:sz w:val="32"/>
          <w:szCs w:val="32"/>
        </w:rPr>
        <w:t>维保</w:t>
      </w:r>
      <w:r w:rsidR="00637C44" w:rsidRPr="00DE6536">
        <w:rPr>
          <w:rFonts w:ascii="宋体" w:eastAsia="宋体" w:hAnsi="宋体"/>
          <w:b/>
          <w:sz w:val="32"/>
          <w:szCs w:val="32"/>
        </w:rPr>
        <w:t>专项职</w:t>
      </w:r>
      <w:r w:rsidR="00637C44" w:rsidRPr="00DE6536">
        <w:rPr>
          <w:rFonts w:ascii="宋体" w:eastAsia="宋体" w:hAnsi="宋体" w:hint="eastAsia"/>
          <w:b/>
          <w:sz w:val="32"/>
          <w:szCs w:val="32"/>
        </w:rPr>
        <w:t>业</w:t>
      </w:r>
      <w:r w:rsidR="00637C44" w:rsidRPr="00DE6536">
        <w:rPr>
          <w:rFonts w:ascii="宋体" w:eastAsia="宋体" w:hAnsi="宋体"/>
          <w:b/>
          <w:sz w:val="32"/>
          <w:szCs w:val="32"/>
        </w:rPr>
        <w:t>能力考核规范</w:t>
      </w:r>
    </w:p>
    <w:p w:rsidR="002E0D87" w:rsidRDefault="002E0D87" w:rsidP="00A838BC">
      <w:pPr>
        <w:spacing w:line="360" w:lineRule="auto"/>
        <w:ind w:firstLineChars="200" w:firstLine="562"/>
        <w:rPr>
          <w:rFonts w:ascii="仿宋" w:eastAsia="仿宋" w:hAnsi="仿宋"/>
          <w:b/>
          <w:sz w:val="28"/>
          <w:szCs w:val="28"/>
        </w:rPr>
      </w:pPr>
    </w:p>
    <w:p w:rsidR="00637C44" w:rsidRPr="002E0D87" w:rsidRDefault="002E0D87" w:rsidP="00A838BC">
      <w:pPr>
        <w:spacing w:line="360" w:lineRule="auto"/>
        <w:ind w:firstLineChars="200" w:firstLine="562"/>
        <w:rPr>
          <w:rFonts w:ascii="仿宋" w:eastAsia="仿宋" w:hAnsi="仿宋"/>
          <w:b/>
          <w:sz w:val="28"/>
          <w:szCs w:val="28"/>
        </w:rPr>
      </w:pPr>
      <w:r>
        <w:rPr>
          <w:rFonts w:ascii="仿宋" w:eastAsia="仿宋" w:hAnsi="仿宋" w:hint="eastAsia"/>
          <w:b/>
          <w:sz w:val="28"/>
          <w:szCs w:val="28"/>
        </w:rPr>
        <w:t>一、</w:t>
      </w:r>
      <w:r w:rsidR="00637C44" w:rsidRPr="002E0D87">
        <w:rPr>
          <w:rFonts w:ascii="仿宋" w:eastAsia="仿宋" w:hAnsi="仿宋" w:hint="eastAsia"/>
          <w:b/>
          <w:sz w:val="28"/>
          <w:szCs w:val="28"/>
        </w:rPr>
        <w:t>定义</w:t>
      </w:r>
    </w:p>
    <w:p w:rsidR="00637C44" w:rsidRPr="00DE6536" w:rsidRDefault="00571FDF" w:rsidP="00A838BC">
      <w:pPr>
        <w:spacing w:line="360" w:lineRule="auto"/>
        <w:ind w:firstLineChars="200" w:firstLine="560"/>
        <w:rPr>
          <w:rFonts w:ascii="仿宋" w:eastAsia="仿宋" w:hAnsi="仿宋"/>
          <w:sz w:val="28"/>
          <w:szCs w:val="28"/>
        </w:rPr>
      </w:pPr>
      <w:r w:rsidRPr="00DE6536">
        <w:rPr>
          <w:rFonts w:ascii="仿宋" w:eastAsia="仿宋" w:hAnsi="仿宋" w:hint="eastAsia"/>
          <w:sz w:val="28"/>
          <w:szCs w:val="28"/>
        </w:rPr>
        <w:t>保障</w:t>
      </w:r>
      <w:r w:rsidR="002432C7" w:rsidRPr="00DE6536">
        <w:rPr>
          <w:rFonts w:ascii="仿宋" w:eastAsia="仿宋" w:hAnsi="仿宋" w:hint="eastAsia"/>
          <w:sz w:val="28"/>
          <w:szCs w:val="28"/>
        </w:rPr>
        <w:t>水上</w:t>
      </w:r>
      <w:r w:rsidR="008658CD" w:rsidRPr="00DE6536">
        <w:rPr>
          <w:rFonts w:ascii="仿宋" w:eastAsia="仿宋" w:hAnsi="仿宋" w:hint="eastAsia"/>
          <w:sz w:val="28"/>
          <w:szCs w:val="28"/>
        </w:rPr>
        <w:t>、陆上大型</w:t>
      </w:r>
      <w:r w:rsidR="004D3C6F" w:rsidRPr="00DE6536">
        <w:rPr>
          <w:rFonts w:ascii="仿宋" w:eastAsia="仿宋" w:hAnsi="仿宋" w:hint="eastAsia"/>
          <w:sz w:val="28"/>
          <w:szCs w:val="28"/>
        </w:rPr>
        <w:t>游乐设施安全运行</w:t>
      </w:r>
      <w:r w:rsidRPr="00DE6536">
        <w:rPr>
          <w:rFonts w:ascii="仿宋" w:eastAsia="仿宋" w:hAnsi="仿宋" w:hint="eastAsia"/>
          <w:sz w:val="28"/>
          <w:szCs w:val="28"/>
        </w:rPr>
        <w:t>与游客人身安全</w:t>
      </w:r>
      <w:r w:rsidR="004D3C6F" w:rsidRPr="00DE6536">
        <w:rPr>
          <w:rFonts w:ascii="仿宋" w:eastAsia="仿宋" w:hAnsi="仿宋" w:hint="eastAsia"/>
          <w:sz w:val="28"/>
          <w:szCs w:val="28"/>
        </w:rPr>
        <w:t>，熟悉并执行操作</w:t>
      </w:r>
      <w:r w:rsidR="000C2CF1" w:rsidRPr="00DE6536">
        <w:rPr>
          <w:rFonts w:ascii="仿宋" w:eastAsia="仿宋" w:hAnsi="仿宋" w:hint="eastAsia"/>
          <w:sz w:val="28"/>
          <w:szCs w:val="28"/>
        </w:rPr>
        <w:t>与维保</w:t>
      </w:r>
      <w:r w:rsidR="004D3C6F" w:rsidRPr="00DE6536">
        <w:rPr>
          <w:rFonts w:ascii="仿宋" w:eastAsia="仿宋" w:hAnsi="仿宋" w:hint="eastAsia"/>
          <w:sz w:val="28"/>
          <w:szCs w:val="28"/>
        </w:rPr>
        <w:t>规程，游乐设施发生事故时</w:t>
      </w:r>
      <w:r w:rsidR="00537CEF" w:rsidRPr="00DE6536">
        <w:rPr>
          <w:rFonts w:ascii="仿宋" w:eastAsia="仿宋" w:hAnsi="仿宋" w:hint="eastAsia"/>
          <w:sz w:val="28"/>
          <w:szCs w:val="28"/>
        </w:rPr>
        <w:t>，能正确</w:t>
      </w:r>
      <w:r w:rsidR="00132F55" w:rsidRPr="00DE6536">
        <w:rPr>
          <w:rFonts w:ascii="仿宋" w:eastAsia="仿宋" w:hAnsi="仿宋" w:hint="eastAsia"/>
          <w:sz w:val="28"/>
          <w:szCs w:val="28"/>
        </w:rPr>
        <w:t>分析存在问题</w:t>
      </w:r>
      <w:r w:rsidR="00537CEF" w:rsidRPr="00DE6536">
        <w:rPr>
          <w:rFonts w:ascii="仿宋" w:eastAsia="仿宋" w:hAnsi="仿宋" w:hint="eastAsia"/>
          <w:sz w:val="28"/>
          <w:szCs w:val="28"/>
        </w:rPr>
        <w:t>并组</w:t>
      </w:r>
      <w:r w:rsidR="00E6771B" w:rsidRPr="00DE6536">
        <w:rPr>
          <w:rFonts w:ascii="仿宋" w:eastAsia="仿宋" w:hAnsi="仿宋" w:hint="eastAsia"/>
          <w:sz w:val="28"/>
          <w:szCs w:val="28"/>
        </w:rPr>
        <w:t>织协调</w:t>
      </w:r>
      <w:r w:rsidR="00537CEF" w:rsidRPr="00DE6536">
        <w:rPr>
          <w:rFonts w:ascii="仿宋" w:eastAsia="仿宋" w:hAnsi="仿宋" w:hint="eastAsia"/>
          <w:sz w:val="28"/>
          <w:szCs w:val="28"/>
        </w:rPr>
        <w:t>相关人员采用安全技术手段</w:t>
      </w:r>
      <w:r w:rsidR="004D3C6F" w:rsidRPr="00DE6536">
        <w:rPr>
          <w:rFonts w:ascii="仿宋" w:eastAsia="仿宋" w:hAnsi="仿宋" w:hint="eastAsia"/>
          <w:sz w:val="28"/>
          <w:szCs w:val="28"/>
        </w:rPr>
        <w:t>与应急救援</w:t>
      </w:r>
      <w:r w:rsidR="00537CEF" w:rsidRPr="00DE6536">
        <w:rPr>
          <w:rFonts w:ascii="仿宋" w:eastAsia="仿宋" w:hAnsi="仿宋" w:hint="eastAsia"/>
          <w:sz w:val="28"/>
          <w:szCs w:val="28"/>
        </w:rPr>
        <w:t>，将被困人员</w:t>
      </w:r>
      <w:r w:rsidR="00C67A1E" w:rsidRPr="00DE6536">
        <w:rPr>
          <w:rFonts w:ascii="仿宋" w:eastAsia="仿宋" w:hAnsi="仿宋" w:hint="eastAsia"/>
          <w:sz w:val="28"/>
          <w:szCs w:val="28"/>
        </w:rPr>
        <w:t>及</w:t>
      </w:r>
      <w:r w:rsidR="00132F55" w:rsidRPr="00DE6536">
        <w:rPr>
          <w:rFonts w:ascii="仿宋" w:eastAsia="仿宋" w:hAnsi="仿宋" w:hint="eastAsia"/>
          <w:sz w:val="28"/>
          <w:szCs w:val="28"/>
        </w:rPr>
        <w:t>设备</w:t>
      </w:r>
      <w:r w:rsidR="00C67A1E" w:rsidRPr="00DE6536">
        <w:rPr>
          <w:rFonts w:ascii="仿宋" w:eastAsia="仿宋" w:hAnsi="仿宋" w:hint="eastAsia"/>
          <w:sz w:val="28"/>
          <w:szCs w:val="28"/>
        </w:rPr>
        <w:t>处于安全状态</w:t>
      </w:r>
      <w:r w:rsidR="00537CEF" w:rsidRPr="00DE6536">
        <w:rPr>
          <w:rFonts w:ascii="仿宋" w:eastAsia="仿宋" w:hAnsi="仿宋" w:hint="eastAsia"/>
          <w:sz w:val="28"/>
          <w:szCs w:val="28"/>
        </w:rPr>
        <w:t>的能力。</w:t>
      </w:r>
    </w:p>
    <w:p w:rsidR="00537CEF" w:rsidRPr="002E0D87" w:rsidRDefault="002E0D87" w:rsidP="00A838BC">
      <w:pPr>
        <w:spacing w:line="360" w:lineRule="auto"/>
        <w:ind w:firstLineChars="200" w:firstLine="562"/>
        <w:rPr>
          <w:rFonts w:ascii="仿宋" w:eastAsia="仿宋" w:hAnsi="仿宋"/>
          <w:b/>
          <w:sz w:val="28"/>
          <w:szCs w:val="28"/>
        </w:rPr>
      </w:pPr>
      <w:r>
        <w:rPr>
          <w:rFonts w:ascii="仿宋" w:eastAsia="仿宋" w:hAnsi="仿宋" w:hint="eastAsia"/>
          <w:b/>
          <w:sz w:val="28"/>
          <w:szCs w:val="28"/>
        </w:rPr>
        <w:t>二、</w:t>
      </w:r>
      <w:r w:rsidR="00537CEF" w:rsidRPr="002E0D87">
        <w:rPr>
          <w:rFonts w:ascii="仿宋" w:eastAsia="仿宋" w:hAnsi="仿宋" w:hint="eastAsia"/>
          <w:b/>
          <w:sz w:val="28"/>
          <w:szCs w:val="28"/>
        </w:rPr>
        <w:t>适用对象</w:t>
      </w:r>
    </w:p>
    <w:p w:rsidR="00472D85" w:rsidRPr="00DE6536" w:rsidRDefault="00472D85" w:rsidP="00A838BC">
      <w:pPr>
        <w:pStyle w:val="a3"/>
        <w:spacing w:line="360" w:lineRule="auto"/>
        <w:ind w:left="500" w:firstLineChars="0" w:firstLine="0"/>
        <w:rPr>
          <w:rFonts w:ascii="仿宋" w:eastAsia="仿宋" w:hAnsi="仿宋"/>
          <w:sz w:val="28"/>
          <w:szCs w:val="28"/>
        </w:rPr>
      </w:pPr>
      <w:r w:rsidRPr="00DE6536">
        <w:rPr>
          <w:rFonts w:ascii="仿宋" w:eastAsia="仿宋" w:hAnsi="仿宋" w:hint="eastAsia"/>
          <w:sz w:val="28"/>
          <w:szCs w:val="28"/>
        </w:rPr>
        <w:t>运用或准备运用本项能力求职、就业的人员。</w:t>
      </w:r>
    </w:p>
    <w:p w:rsidR="006852ED" w:rsidRPr="002E0D87" w:rsidRDefault="002E0D87" w:rsidP="00A838BC">
      <w:pPr>
        <w:spacing w:line="360" w:lineRule="auto"/>
        <w:ind w:firstLineChars="200" w:firstLine="562"/>
        <w:rPr>
          <w:rFonts w:ascii="仿宋" w:eastAsia="仿宋" w:hAnsi="仿宋"/>
          <w:b/>
          <w:sz w:val="28"/>
          <w:szCs w:val="28"/>
        </w:rPr>
      </w:pPr>
      <w:r>
        <w:rPr>
          <w:rFonts w:ascii="仿宋" w:eastAsia="仿宋" w:hAnsi="仿宋" w:hint="eastAsia"/>
          <w:b/>
          <w:sz w:val="28"/>
          <w:szCs w:val="28"/>
        </w:rPr>
        <w:t>三、</w:t>
      </w:r>
      <w:r w:rsidR="006852ED" w:rsidRPr="002E0D87">
        <w:rPr>
          <w:rFonts w:ascii="仿宋" w:eastAsia="仿宋" w:hAnsi="仿宋" w:hint="eastAsia"/>
          <w:b/>
          <w:sz w:val="28"/>
          <w:szCs w:val="28"/>
        </w:rPr>
        <w:t>能力标准与鉴定内容</w:t>
      </w:r>
    </w:p>
    <w:tbl>
      <w:tblPr>
        <w:tblpPr w:leftFromText="180" w:rightFromText="180" w:vertAnchor="text" w:horzAnchor="margin" w:tblpY="166"/>
        <w:tblW w:w="9180" w:type="dxa"/>
        <w:tblLook w:val="04A0" w:firstRow="1" w:lastRow="0" w:firstColumn="1" w:lastColumn="0" w:noHBand="0" w:noVBand="1"/>
      </w:tblPr>
      <w:tblGrid>
        <w:gridCol w:w="1101"/>
        <w:gridCol w:w="1984"/>
        <w:gridCol w:w="4678"/>
        <w:gridCol w:w="1417"/>
      </w:tblGrid>
      <w:tr w:rsidR="00472D85" w:rsidRPr="00DE6536" w:rsidTr="00DE6536">
        <w:trPr>
          <w:trHeight w:val="35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D85" w:rsidRPr="00DE6536" w:rsidRDefault="00472D85" w:rsidP="00A838BC">
            <w:pPr>
              <w:widowControl/>
              <w:spacing w:line="360" w:lineRule="auto"/>
              <w:jc w:val="left"/>
              <w:rPr>
                <w:rFonts w:ascii="仿宋" w:eastAsia="仿宋" w:hAnsi="仿宋" w:cs="宋体"/>
                <w:b/>
                <w:color w:val="000000"/>
                <w:kern w:val="0"/>
                <w:sz w:val="24"/>
                <w:szCs w:val="24"/>
              </w:rPr>
            </w:pPr>
            <w:r w:rsidRPr="00DE6536">
              <w:rPr>
                <w:rFonts w:ascii="仿宋" w:eastAsia="仿宋" w:hAnsi="仿宋" w:cs="宋体" w:hint="eastAsia"/>
                <w:b/>
                <w:color w:val="000000"/>
                <w:kern w:val="0"/>
                <w:sz w:val="24"/>
                <w:szCs w:val="24"/>
              </w:rPr>
              <w:t xml:space="preserve">能力名称：游乐设施维保        </w:t>
            </w:r>
            <w:r w:rsidRPr="00DE6536">
              <w:rPr>
                <w:rFonts w:ascii="仿宋" w:eastAsia="仿宋" w:hAnsi="仿宋" w:cs="宋体"/>
                <w:b/>
                <w:color w:val="000000"/>
                <w:kern w:val="0"/>
                <w:sz w:val="24"/>
                <w:szCs w:val="24"/>
              </w:rPr>
              <w:t xml:space="preserve"> </w:t>
            </w:r>
            <w:r w:rsidR="002E0D87">
              <w:rPr>
                <w:rFonts w:ascii="仿宋" w:eastAsia="仿宋" w:hAnsi="仿宋" w:cs="宋体" w:hint="eastAsia"/>
                <w:b/>
                <w:color w:val="000000"/>
                <w:kern w:val="0"/>
                <w:sz w:val="24"/>
                <w:szCs w:val="24"/>
              </w:rPr>
              <w:t xml:space="preserve">           </w:t>
            </w:r>
            <w:r w:rsidRPr="00DE6536">
              <w:rPr>
                <w:rFonts w:ascii="仿宋" w:eastAsia="仿宋" w:hAnsi="仿宋" w:cs="宋体" w:hint="eastAsia"/>
                <w:b/>
                <w:color w:val="000000"/>
                <w:kern w:val="0"/>
                <w:sz w:val="24"/>
                <w:szCs w:val="24"/>
              </w:rPr>
              <w:t>职业领域：</w:t>
            </w:r>
            <w:r w:rsidRPr="00DE6536">
              <w:rPr>
                <w:rFonts w:ascii="仿宋" w:eastAsia="仿宋" w:hAnsi="仿宋" w:cs="宋体"/>
                <w:b/>
                <w:color w:val="000000"/>
                <w:kern w:val="0"/>
                <w:sz w:val="24"/>
                <w:szCs w:val="24"/>
              </w:rPr>
              <w:t>生产、运输设备操作</w:t>
            </w:r>
          </w:p>
        </w:tc>
      </w:tr>
      <w:tr w:rsidR="00472D85" w:rsidRPr="00DE6536" w:rsidTr="00A838BC">
        <w:trPr>
          <w:trHeight w:val="2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DE6536" w:rsidRDefault="00472D85" w:rsidP="00A838BC">
            <w:pPr>
              <w:widowControl/>
              <w:spacing w:line="360" w:lineRule="auto"/>
              <w:jc w:val="center"/>
              <w:rPr>
                <w:rFonts w:ascii="仿宋" w:eastAsia="仿宋" w:hAnsi="仿宋" w:cs="宋体"/>
                <w:b/>
                <w:bCs/>
                <w:color w:val="000000"/>
                <w:kern w:val="0"/>
                <w:sz w:val="24"/>
                <w:szCs w:val="24"/>
              </w:rPr>
            </w:pPr>
            <w:r w:rsidRPr="00DE6536">
              <w:rPr>
                <w:rFonts w:ascii="仿宋" w:eastAsia="仿宋" w:hAnsi="仿宋" w:cs="宋体" w:hint="eastAsia"/>
                <w:b/>
                <w:bCs/>
                <w:color w:val="000000"/>
                <w:kern w:val="0"/>
                <w:sz w:val="24"/>
                <w:szCs w:val="24"/>
              </w:rPr>
              <w:t>工作</w:t>
            </w:r>
          </w:p>
          <w:p w:rsidR="00472D85" w:rsidRPr="00DE6536" w:rsidRDefault="00472D85" w:rsidP="00A838BC">
            <w:pPr>
              <w:widowControl/>
              <w:spacing w:line="360" w:lineRule="auto"/>
              <w:jc w:val="center"/>
              <w:rPr>
                <w:rFonts w:ascii="仿宋" w:eastAsia="仿宋" w:hAnsi="仿宋" w:cs="宋体"/>
                <w:b/>
                <w:bCs/>
                <w:color w:val="000000"/>
                <w:kern w:val="0"/>
                <w:sz w:val="24"/>
                <w:szCs w:val="24"/>
              </w:rPr>
            </w:pPr>
            <w:r w:rsidRPr="00DE6536">
              <w:rPr>
                <w:rFonts w:ascii="仿宋" w:eastAsia="仿宋" w:hAnsi="仿宋" w:cs="宋体" w:hint="eastAsia"/>
                <w:b/>
                <w:bCs/>
                <w:color w:val="000000"/>
                <w:kern w:val="0"/>
                <w:sz w:val="24"/>
                <w:szCs w:val="24"/>
              </w:rPr>
              <w:t>任务</w:t>
            </w:r>
          </w:p>
        </w:tc>
        <w:tc>
          <w:tcPr>
            <w:tcW w:w="1984" w:type="dxa"/>
            <w:tcBorders>
              <w:top w:val="nil"/>
              <w:left w:val="nil"/>
              <w:bottom w:val="single" w:sz="4" w:space="0" w:color="auto"/>
              <w:right w:val="single" w:sz="4" w:space="0" w:color="auto"/>
            </w:tcBorders>
            <w:shd w:val="clear" w:color="auto" w:fill="auto"/>
            <w:noWrap/>
            <w:vAlign w:val="center"/>
            <w:hideMark/>
          </w:tcPr>
          <w:p w:rsidR="00472D85" w:rsidRPr="00DE6536" w:rsidRDefault="00472D85" w:rsidP="00A838BC">
            <w:pPr>
              <w:widowControl/>
              <w:spacing w:line="360" w:lineRule="auto"/>
              <w:jc w:val="center"/>
              <w:rPr>
                <w:rFonts w:ascii="仿宋" w:eastAsia="仿宋" w:hAnsi="仿宋" w:cs="宋体"/>
                <w:b/>
                <w:bCs/>
                <w:color w:val="000000"/>
                <w:kern w:val="0"/>
                <w:sz w:val="24"/>
                <w:szCs w:val="24"/>
              </w:rPr>
            </w:pPr>
            <w:r w:rsidRPr="00DE6536">
              <w:rPr>
                <w:rFonts w:ascii="仿宋" w:eastAsia="仿宋" w:hAnsi="仿宋" w:cs="宋体" w:hint="eastAsia"/>
                <w:b/>
                <w:bCs/>
                <w:color w:val="000000"/>
                <w:kern w:val="0"/>
                <w:sz w:val="24"/>
                <w:szCs w:val="24"/>
              </w:rPr>
              <w:t>操作规范</w:t>
            </w:r>
          </w:p>
        </w:tc>
        <w:tc>
          <w:tcPr>
            <w:tcW w:w="4678" w:type="dxa"/>
            <w:tcBorders>
              <w:top w:val="nil"/>
              <w:left w:val="nil"/>
              <w:bottom w:val="single" w:sz="4" w:space="0" w:color="auto"/>
              <w:right w:val="single" w:sz="4" w:space="0" w:color="auto"/>
            </w:tcBorders>
            <w:shd w:val="clear" w:color="auto" w:fill="auto"/>
            <w:noWrap/>
            <w:vAlign w:val="center"/>
            <w:hideMark/>
          </w:tcPr>
          <w:p w:rsidR="00472D85" w:rsidRPr="00DE6536" w:rsidRDefault="00472D85" w:rsidP="00A838BC">
            <w:pPr>
              <w:widowControl/>
              <w:spacing w:line="360" w:lineRule="auto"/>
              <w:jc w:val="center"/>
              <w:rPr>
                <w:rFonts w:ascii="仿宋" w:eastAsia="仿宋" w:hAnsi="仿宋" w:cs="宋体"/>
                <w:b/>
                <w:bCs/>
                <w:color w:val="000000"/>
                <w:kern w:val="0"/>
                <w:sz w:val="24"/>
                <w:szCs w:val="24"/>
              </w:rPr>
            </w:pPr>
            <w:r w:rsidRPr="00DE6536">
              <w:rPr>
                <w:rFonts w:ascii="仿宋" w:eastAsia="仿宋" w:hAnsi="仿宋" w:cs="宋体" w:hint="eastAsia"/>
                <w:b/>
                <w:bCs/>
                <w:color w:val="000000"/>
                <w:kern w:val="0"/>
                <w:sz w:val="24"/>
                <w:szCs w:val="24"/>
              </w:rPr>
              <w:t>相关知识</w:t>
            </w:r>
          </w:p>
        </w:tc>
        <w:tc>
          <w:tcPr>
            <w:tcW w:w="1417" w:type="dxa"/>
            <w:tcBorders>
              <w:top w:val="nil"/>
              <w:left w:val="nil"/>
              <w:bottom w:val="single" w:sz="4" w:space="0" w:color="auto"/>
              <w:right w:val="single" w:sz="4" w:space="0" w:color="auto"/>
            </w:tcBorders>
            <w:shd w:val="clear" w:color="auto" w:fill="auto"/>
            <w:noWrap/>
            <w:vAlign w:val="center"/>
            <w:hideMark/>
          </w:tcPr>
          <w:p w:rsidR="00472D85" w:rsidRPr="00DE6536" w:rsidRDefault="00472D85" w:rsidP="00A838BC">
            <w:pPr>
              <w:widowControl/>
              <w:spacing w:line="360" w:lineRule="auto"/>
              <w:jc w:val="center"/>
              <w:rPr>
                <w:rFonts w:ascii="仿宋" w:eastAsia="仿宋" w:hAnsi="仿宋" w:cs="宋体"/>
                <w:b/>
                <w:bCs/>
                <w:color w:val="000000"/>
                <w:kern w:val="0"/>
                <w:sz w:val="24"/>
                <w:szCs w:val="24"/>
              </w:rPr>
            </w:pPr>
            <w:r w:rsidRPr="00DE6536">
              <w:rPr>
                <w:rFonts w:ascii="仿宋" w:eastAsia="仿宋" w:hAnsi="仿宋" w:cs="宋体" w:hint="eastAsia"/>
                <w:b/>
                <w:bCs/>
                <w:color w:val="000000"/>
                <w:kern w:val="0"/>
                <w:sz w:val="24"/>
                <w:szCs w:val="24"/>
              </w:rPr>
              <w:t>考核比重</w:t>
            </w:r>
          </w:p>
        </w:tc>
      </w:tr>
      <w:tr w:rsidR="00472D85" w:rsidRPr="00DE6536" w:rsidTr="00A838BC">
        <w:trPr>
          <w:trHeight w:val="792"/>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472D85" w:rsidRPr="00DE6536" w:rsidRDefault="00472D85" w:rsidP="00A838BC">
            <w:pPr>
              <w:widowControl/>
              <w:spacing w:line="360" w:lineRule="auto"/>
              <w:jc w:val="left"/>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一</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游乐设施修理基本能力</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72D85" w:rsidRPr="00DE6536" w:rsidRDefault="00E71AA4" w:rsidP="00A838BC">
            <w:pPr>
              <w:pStyle w:val="a8"/>
              <w:spacing w:before="0" w:beforeAutospacing="0" w:after="0" w:afterAutospacing="0" w:line="360" w:lineRule="auto"/>
              <w:ind w:rightChars="-173" w:right="-363"/>
              <w:rPr>
                <w:rFonts w:ascii="仿宋" w:eastAsia="仿宋" w:hAnsi="仿宋"/>
                <w:color w:val="000000"/>
              </w:rPr>
            </w:pPr>
            <w:r w:rsidRPr="00DE6536">
              <w:rPr>
                <w:rFonts w:ascii="仿宋" w:eastAsia="仿宋" w:hAnsi="仿宋" w:hint="eastAsia"/>
                <w:color w:val="000000"/>
              </w:rPr>
              <w:t>1</w:t>
            </w:r>
            <w:r w:rsidRPr="00DE6536">
              <w:rPr>
                <w:rFonts w:ascii="仿宋" w:eastAsia="仿宋" w:hAnsi="仿宋"/>
                <w:color w:val="000000"/>
              </w:rPr>
              <w:t>.</w:t>
            </w:r>
            <w:r w:rsidR="00472D85" w:rsidRPr="00DE6536">
              <w:rPr>
                <w:rFonts w:ascii="仿宋" w:eastAsia="仿宋" w:hAnsi="仿宋" w:hint="eastAsia"/>
                <w:color w:val="000000"/>
              </w:rPr>
              <w:t>仪器使用能力</w:t>
            </w:r>
          </w:p>
          <w:p w:rsidR="00E71AA4" w:rsidRPr="00DE6536" w:rsidRDefault="00E71AA4" w:rsidP="00A838BC">
            <w:pPr>
              <w:pStyle w:val="a8"/>
              <w:spacing w:before="0" w:beforeAutospacing="0" w:after="0" w:afterAutospacing="0" w:line="360" w:lineRule="auto"/>
              <w:ind w:rightChars="-173" w:right="-363"/>
              <w:rPr>
                <w:rFonts w:ascii="仿宋" w:eastAsia="仿宋" w:hAnsi="仿宋"/>
                <w:color w:val="000000"/>
              </w:rPr>
            </w:pPr>
            <w:r w:rsidRPr="00DE6536">
              <w:rPr>
                <w:rFonts w:ascii="仿宋" w:eastAsia="仿宋" w:hAnsi="仿宋" w:hint="eastAsia"/>
                <w:color w:val="000000"/>
              </w:rPr>
              <w:t>2</w:t>
            </w:r>
            <w:r w:rsidRPr="00DE6536">
              <w:rPr>
                <w:rFonts w:ascii="仿宋" w:eastAsia="仿宋" w:hAnsi="仿宋"/>
                <w:color w:val="000000"/>
              </w:rPr>
              <w:t>.</w:t>
            </w:r>
            <w:r w:rsidRPr="00DE6536">
              <w:rPr>
                <w:rFonts w:ascii="仿宋" w:eastAsia="仿宋" w:hAnsi="仿宋" w:hint="eastAsia"/>
                <w:color w:val="000000"/>
              </w:rPr>
              <w:t>电路图识别能力</w:t>
            </w:r>
          </w:p>
        </w:tc>
        <w:tc>
          <w:tcPr>
            <w:tcW w:w="4678" w:type="dxa"/>
            <w:tcBorders>
              <w:top w:val="nil"/>
              <w:left w:val="nil"/>
              <w:right w:val="nil"/>
            </w:tcBorders>
            <w:shd w:val="clear" w:color="auto" w:fill="auto"/>
            <w:noWrap/>
            <w:vAlign w:val="center"/>
            <w:hideMark/>
          </w:tcPr>
          <w:p w:rsidR="00472D85" w:rsidRPr="00DE6536" w:rsidRDefault="00472D85"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1</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正确选取电气测量表测量接地电阻、绝缘电阻、工作电流；</w:t>
            </w:r>
          </w:p>
          <w:p w:rsidR="00472D85" w:rsidRPr="00DE6536" w:rsidRDefault="00472D85"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2</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正确测试交流继电器；</w:t>
            </w:r>
          </w:p>
          <w:p w:rsidR="00472D85" w:rsidRPr="00DE6536" w:rsidRDefault="00472D85"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3</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正确测量钢丝绳绳径。</w:t>
            </w:r>
          </w:p>
          <w:p w:rsidR="00E71AA4" w:rsidRPr="00DE6536" w:rsidRDefault="00E71AA4"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color w:val="000000"/>
                <w:kern w:val="0"/>
                <w:sz w:val="24"/>
                <w:szCs w:val="24"/>
              </w:rPr>
              <w:t>4</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能正确指出电路图中各元件名称；</w:t>
            </w:r>
          </w:p>
          <w:p w:rsidR="00E71AA4" w:rsidRPr="00DE6536" w:rsidRDefault="00E71AA4"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color w:val="000000"/>
                <w:kern w:val="0"/>
                <w:sz w:val="24"/>
                <w:szCs w:val="24"/>
              </w:rPr>
              <w:t>5</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能正确指出电路图中各元件工作原理；</w:t>
            </w:r>
          </w:p>
          <w:p w:rsidR="00E71AA4" w:rsidRPr="00DE6536" w:rsidRDefault="00E71AA4"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color w:val="000000"/>
                <w:kern w:val="0"/>
                <w:sz w:val="24"/>
                <w:szCs w:val="24"/>
              </w:rPr>
              <w:t>6</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能正确区分各类润滑脂的使用区别；</w:t>
            </w:r>
          </w:p>
          <w:p w:rsidR="00E71AA4" w:rsidRPr="00DE6536" w:rsidRDefault="00E71AA4"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color w:val="000000"/>
                <w:kern w:val="0"/>
                <w:sz w:val="24"/>
                <w:szCs w:val="24"/>
              </w:rPr>
              <w:t>7</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熟悉大型游乐设施安全技术档案内容。</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72D85" w:rsidRPr="00DE6536" w:rsidRDefault="00E71AA4" w:rsidP="00A838BC">
            <w:pPr>
              <w:widowControl/>
              <w:spacing w:line="360" w:lineRule="auto"/>
              <w:jc w:val="center"/>
              <w:rPr>
                <w:rFonts w:ascii="仿宋" w:eastAsia="仿宋" w:hAnsi="仿宋" w:cs="宋体"/>
                <w:color w:val="000000"/>
                <w:kern w:val="0"/>
                <w:sz w:val="24"/>
                <w:szCs w:val="24"/>
              </w:rPr>
            </w:pPr>
            <w:r w:rsidRPr="00DE6536">
              <w:rPr>
                <w:rFonts w:ascii="仿宋" w:eastAsia="仿宋" w:hAnsi="仿宋" w:cs="宋体"/>
                <w:color w:val="000000"/>
                <w:kern w:val="0"/>
                <w:sz w:val="24"/>
                <w:szCs w:val="24"/>
              </w:rPr>
              <w:t>5</w:t>
            </w:r>
            <w:r w:rsidR="00472D85" w:rsidRPr="00DE6536">
              <w:rPr>
                <w:rFonts w:ascii="仿宋" w:eastAsia="仿宋" w:hAnsi="仿宋" w:cs="宋体" w:hint="eastAsia"/>
                <w:color w:val="000000"/>
                <w:kern w:val="0"/>
                <w:sz w:val="24"/>
                <w:szCs w:val="24"/>
              </w:rPr>
              <w:t>0%</w:t>
            </w:r>
          </w:p>
        </w:tc>
      </w:tr>
      <w:tr w:rsidR="00472D85" w:rsidRPr="00DE6536" w:rsidTr="00A838BC">
        <w:trPr>
          <w:trHeight w:val="76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D85" w:rsidRPr="00DE6536" w:rsidRDefault="00472D85" w:rsidP="00A838BC">
            <w:pPr>
              <w:widowControl/>
              <w:spacing w:line="360" w:lineRule="auto"/>
              <w:jc w:val="left"/>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二</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游乐设施修理操作能力</w:t>
            </w:r>
          </w:p>
        </w:tc>
        <w:tc>
          <w:tcPr>
            <w:tcW w:w="1984" w:type="dxa"/>
            <w:tcBorders>
              <w:top w:val="nil"/>
              <w:left w:val="nil"/>
              <w:bottom w:val="single" w:sz="4" w:space="0" w:color="auto"/>
              <w:right w:val="single" w:sz="4" w:space="0" w:color="auto"/>
            </w:tcBorders>
            <w:shd w:val="clear" w:color="auto" w:fill="auto"/>
            <w:noWrap/>
            <w:vAlign w:val="center"/>
            <w:hideMark/>
          </w:tcPr>
          <w:p w:rsidR="00472D85" w:rsidRPr="00DE6536" w:rsidRDefault="00E71AA4"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1</w:t>
            </w:r>
            <w:r w:rsidR="00A838BC">
              <w:rPr>
                <w:rFonts w:ascii="仿宋" w:eastAsia="仿宋" w:hAnsi="仿宋" w:cs="宋体" w:hint="eastAsia"/>
                <w:color w:val="000000"/>
                <w:kern w:val="0"/>
                <w:sz w:val="24"/>
                <w:szCs w:val="24"/>
              </w:rPr>
              <w:t>.</w:t>
            </w:r>
            <w:r w:rsidR="00472D85" w:rsidRPr="00DE6536">
              <w:rPr>
                <w:rFonts w:ascii="仿宋" w:eastAsia="仿宋" w:hAnsi="仿宋" w:cs="宋体" w:hint="eastAsia"/>
                <w:color w:val="000000"/>
                <w:kern w:val="0"/>
                <w:sz w:val="24"/>
                <w:szCs w:val="24"/>
              </w:rPr>
              <w:t>部件检查组装能力</w:t>
            </w:r>
          </w:p>
          <w:p w:rsidR="00E71AA4" w:rsidRPr="00DE6536" w:rsidRDefault="00E71AA4" w:rsidP="00A838BC">
            <w:pPr>
              <w:pStyle w:val="a4"/>
              <w:spacing w:line="360" w:lineRule="auto"/>
              <w:rPr>
                <w:rFonts w:ascii="仿宋" w:eastAsia="仿宋" w:hAnsi="仿宋" w:cs="宋体"/>
                <w:color w:val="000000"/>
                <w:kern w:val="0"/>
                <w:sz w:val="24"/>
                <w:szCs w:val="24"/>
              </w:rPr>
            </w:pPr>
            <w:r w:rsidRPr="00DE6536">
              <w:rPr>
                <w:rFonts w:ascii="仿宋" w:eastAsia="仿宋" w:hAnsi="仿宋" w:cs="宋体" w:hint="eastAsia"/>
                <w:color w:val="000000"/>
                <w:kern w:val="0"/>
                <w:sz w:val="24"/>
                <w:szCs w:val="24"/>
              </w:rPr>
              <w:t>2</w:t>
            </w:r>
            <w:r w:rsidR="00A838BC">
              <w:rPr>
                <w:rFonts w:ascii="仿宋" w:eastAsia="仿宋" w:hAnsi="仿宋" w:cs="宋体" w:hint="eastAsia"/>
                <w:color w:val="000000"/>
                <w:kern w:val="0"/>
                <w:sz w:val="24"/>
                <w:szCs w:val="24"/>
              </w:rPr>
              <w:t>.</w:t>
            </w:r>
            <w:r w:rsidRPr="00DE6536">
              <w:rPr>
                <w:rFonts w:ascii="仿宋" w:eastAsia="仿宋" w:hAnsi="仿宋" w:cs="宋体" w:hint="eastAsia"/>
                <w:color w:val="000000"/>
                <w:kern w:val="0"/>
                <w:sz w:val="24"/>
                <w:szCs w:val="24"/>
              </w:rPr>
              <w:t>日常巡护保养能力</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472D85" w:rsidRPr="00DE6536" w:rsidRDefault="00472D85" w:rsidP="00A838BC">
            <w:pPr>
              <w:pStyle w:val="a8"/>
              <w:spacing w:before="0" w:beforeAutospacing="0" w:after="0" w:afterAutospacing="0" w:line="360" w:lineRule="auto"/>
              <w:rPr>
                <w:rFonts w:ascii="仿宋" w:eastAsia="仿宋" w:hAnsi="仿宋"/>
                <w:color w:val="000000"/>
              </w:rPr>
            </w:pPr>
            <w:r w:rsidRPr="00DE6536">
              <w:rPr>
                <w:rFonts w:ascii="仿宋" w:eastAsia="仿宋" w:hAnsi="仿宋" w:hint="eastAsia"/>
                <w:color w:val="000000"/>
              </w:rPr>
              <w:t>1</w:t>
            </w:r>
            <w:r w:rsidR="00A838BC">
              <w:rPr>
                <w:rFonts w:ascii="仿宋" w:eastAsia="仿宋" w:hAnsi="仿宋" w:hint="eastAsia"/>
                <w:color w:val="000000"/>
              </w:rPr>
              <w:t>.</w:t>
            </w:r>
            <w:r w:rsidRPr="00DE6536">
              <w:rPr>
                <w:rFonts w:ascii="仿宋" w:eastAsia="仿宋" w:hAnsi="仿宋" w:hint="eastAsia"/>
                <w:color w:val="000000"/>
              </w:rPr>
              <w:t xml:space="preserve">能够正确选取工具对液压部件清洗、组装； </w:t>
            </w:r>
          </w:p>
          <w:p w:rsidR="00472D85" w:rsidRPr="00DE6536" w:rsidRDefault="00472D85" w:rsidP="00A838BC">
            <w:pPr>
              <w:pStyle w:val="a8"/>
              <w:spacing w:before="0" w:beforeAutospacing="0" w:after="0" w:afterAutospacing="0" w:line="360" w:lineRule="auto"/>
              <w:rPr>
                <w:rFonts w:ascii="仿宋" w:eastAsia="仿宋" w:hAnsi="仿宋"/>
                <w:color w:val="000000"/>
              </w:rPr>
            </w:pPr>
            <w:r w:rsidRPr="00DE6536">
              <w:rPr>
                <w:rFonts w:ascii="仿宋" w:eastAsia="仿宋" w:hAnsi="仿宋"/>
                <w:color w:val="000000"/>
              </w:rPr>
              <w:t>2</w:t>
            </w:r>
            <w:r w:rsidR="00A838BC">
              <w:rPr>
                <w:rFonts w:ascii="仿宋" w:eastAsia="仿宋" w:hAnsi="仿宋" w:hint="eastAsia"/>
                <w:color w:val="000000"/>
              </w:rPr>
              <w:t>.</w:t>
            </w:r>
            <w:r w:rsidRPr="00DE6536">
              <w:rPr>
                <w:rFonts w:ascii="仿宋" w:eastAsia="仿宋" w:hAnsi="仿宋" w:hint="eastAsia"/>
                <w:color w:val="000000"/>
              </w:rPr>
              <w:t xml:space="preserve">能够正确选取工具对机械部件检查、组装； </w:t>
            </w:r>
          </w:p>
          <w:p w:rsidR="00472D85" w:rsidRPr="00DE6536" w:rsidRDefault="00472D85" w:rsidP="00A838BC">
            <w:pPr>
              <w:pStyle w:val="a8"/>
              <w:spacing w:before="0" w:beforeAutospacing="0" w:after="0" w:afterAutospacing="0" w:line="360" w:lineRule="auto"/>
              <w:rPr>
                <w:rFonts w:ascii="仿宋" w:eastAsia="仿宋" w:hAnsi="仿宋"/>
                <w:color w:val="000000"/>
              </w:rPr>
            </w:pPr>
            <w:r w:rsidRPr="00DE6536">
              <w:rPr>
                <w:rFonts w:ascii="仿宋" w:eastAsia="仿宋" w:hAnsi="仿宋" w:hint="eastAsia"/>
                <w:color w:val="000000"/>
              </w:rPr>
              <w:t>3</w:t>
            </w:r>
            <w:r w:rsidR="00A838BC">
              <w:rPr>
                <w:rFonts w:ascii="仿宋" w:eastAsia="仿宋" w:hAnsi="仿宋" w:hint="eastAsia"/>
                <w:color w:val="000000"/>
              </w:rPr>
              <w:t>.</w:t>
            </w:r>
            <w:r w:rsidRPr="00DE6536">
              <w:rPr>
                <w:rFonts w:ascii="仿宋" w:eastAsia="仿宋" w:hAnsi="仿宋" w:hint="eastAsia"/>
                <w:color w:val="000000"/>
              </w:rPr>
              <w:t>能够正确选取工具对安全装置检查，对安全装置进行有效性确认。</w:t>
            </w:r>
          </w:p>
          <w:p w:rsidR="00472D85" w:rsidRPr="00DE6536" w:rsidRDefault="00E71AA4" w:rsidP="00A838BC">
            <w:pPr>
              <w:pStyle w:val="a8"/>
              <w:spacing w:before="0" w:beforeAutospacing="0" w:after="0" w:afterAutospacing="0" w:line="360" w:lineRule="auto"/>
              <w:rPr>
                <w:rFonts w:ascii="仿宋" w:eastAsia="仿宋" w:hAnsi="仿宋"/>
                <w:color w:val="000000"/>
              </w:rPr>
            </w:pPr>
            <w:r w:rsidRPr="00DE6536">
              <w:rPr>
                <w:rFonts w:ascii="仿宋" w:eastAsia="仿宋" w:hAnsi="仿宋" w:hint="eastAsia"/>
                <w:color w:val="000000"/>
              </w:rPr>
              <w:lastRenderedPageBreak/>
              <w:t>4</w:t>
            </w:r>
            <w:r w:rsidRPr="00DE6536">
              <w:rPr>
                <w:rFonts w:ascii="仿宋" w:eastAsia="仿宋" w:hAnsi="仿宋"/>
                <w:color w:val="000000"/>
              </w:rPr>
              <w:t>.</w:t>
            </w:r>
            <w:r w:rsidRPr="00DE6536">
              <w:rPr>
                <w:rFonts w:ascii="仿宋" w:eastAsia="仿宋" w:hAnsi="仿宋" w:hint="eastAsia"/>
                <w:color w:val="000000"/>
              </w:rPr>
              <w:t>能够根据现场提供的设备以及该设备日检表对设备进行日常巡护保养，熟悉简述各部分的检查方法；对安全装置于润滑点进行确认。</w:t>
            </w:r>
          </w:p>
        </w:tc>
        <w:tc>
          <w:tcPr>
            <w:tcW w:w="1417" w:type="dxa"/>
            <w:tcBorders>
              <w:top w:val="nil"/>
              <w:left w:val="nil"/>
              <w:bottom w:val="single" w:sz="4" w:space="0" w:color="auto"/>
              <w:right w:val="single" w:sz="4" w:space="0" w:color="auto"/>
            </w:tcBorders>
            <w:shd w:val="clear" w:color="auto" w:fill="auto"/>
            <w:noWrap/>
            <w:vAlign w:val="center"/>
            <w:hideMark/>
          </w:tcPr>
          <w:p w:rsidR="00472D85" w:rsidRPr="00DE6536" w:rsidRDefault="00E71AA4" w:rsidP="00A838BC">
            <w:pPr>
              <w:widowControl/>
              <w:spacing w:line="360" w:lineRule="auto"/>
              <w:jc w:val="center"/>
              <w:rPr>
                <w:rFonts w:ascii="仿宋" w:eastAsia="仿宋" w:hAnsi="仿宋" w:cs="宋体"/>
                <w:color w:val="000000"/>
                <w:kern w:val="0"/>
                <w:sz w:val="24"/>
                <w:szCs w:val="24"/>
              </w:rPr>
            </w:pPr>
            <w:r w:rsidRPr="00DE6536">
              <w:rPr>
                <w:rFonts w:ascii="仿宋" w:eastAsia="仿宋" w:hAnsi="仿宋" w:cs="宋体"/>
                <w:color w:val="000000"/>
                <w:kern w:val="0"/>
                <w:sz w:val="24"/>
                <w:szCs w:val="24"/>
              </w:rPr>
              <w:lastRenderedPageBreak/>
              <w:t>5</w:t>
            </w:r>
            <w:r w:rsidR="00472D85" w:rsidRPr="00DE6536">
              <w:rPr>
                <w:rFonts w:ascii="仿宋" w:eastAsia="仿宋" w:hAnsi="仿宋" w:cs="宋体" w:hint="eastAsia"/>
                <w:color w:val="000000"/>
                <w:kern w:val="0"/>
                <w:sz w:val="24"/>
                <w:szCs w:val="24"/>
              </w:rPr>
              <w:t>0%</w:t>
            </w:r>
          </w:p>
        </w:tc>
      </w:tr>
    </w:tbl>
    <w:p w:rsidR="005513D9" w:rsidRPr="002E0D87" w:rsidRDefault="002E0D87" w:rsidP="00A838BC">
      <w:pPr>
        <w:spacing w:line="360" w:lineRule="auto"/>
        <w:ind w:firstLineChars="200" w:firstLine="562"/>
        <w:rPr>
          <w:rFonts w:ascii="仿宋" w:eastAsia="仿宋" w:hAnsi="仿宋"/>
          <w:b/>
          <w:sz w:val="28"/>
          <w:szCs w:val="28"/>
        </w:rPr>
      </w:pPr>
      <w:r>
        <w:rPr>
          <w:rFonts w:ascii="仿宋" w:eastAsia="仿宋" w:hAnsi="仿宋" w:hint="eastAsia"/>
          <w:b/>
          <w:sz w:val="28"/>
          <w:szCs w:val="28"/>
        </w:rPr>
        <w:lastRenderedPageBreak/>
        <w:t>四、</w:t>
      </w:r>
      <w:r w:rsidR="005513D9" w:rsidRPr="002E0D87">
        <w:rPr>
          <w:rFonts w:ascii="仿宋" w:eastAsia="仿宋" w:hAnsi="仿宋" w:hint="eastAsia"/>
          <w:b/>
          <w:sz w:val="28"/>
          <w:szCs w:val="28"/>
        </w:rPr>
        <w:t>鉴定要求</w:t>
      </w:r>
    </w:p>
    <w:p w:rsidR="00E71AA4" w:rsidRPr="00DE6536" w:rsidRDefault="00E71AA4" w:rsidP="00A838BC">
      <w:pPr>
        <w:pStyle w:val="a3"/>
        <w:spacing w:line="360" w:lineRule="auto"/>
        <w:ind w:left="500" w:firstLineChars="0" w:firstLine="0"/>
        <w:rPr>
          <w:rFonts w:ascii="仿宋" w:eastAsia="仿宋" w:hAnsi="仿宋"/>
          <w:sz w:val="28"/>
          <w:szCs w:val="28"/>
        </w:rPr>
      </w:pPr>
      <w:r w:rsidRPr="00DE6536">
        <w:rPr>
          <w:rFonts w:ascii="仿宋" w:eastAsia="仿宋" w:hAnsi="仿宋" w:hint="eastAsia"/>
          <w:sz w:val="28"/>
          <w:szCs w:val="28"/>
        </w:rPr>
        <w:t>（一）申报条件</w:t>
      </w:r>
    </w:p>
    <w:p w:rsidR="00E71AA4" w:rsidRPr="00DE6536" w:rsidRDefault="00E71AA4" w:rsidP="00A838BC">
      <w:pPr>
        <w:pStyle w:val="a3"/>
        <w:spacing w:line="360" w:lineRule="auto"/>
        <w:ind w:left="500" w:firstLineChars="0" w:firstLine="0"/>
        <w:rPr>
          <w:rFonts w:ascii="仿宋" w:eastAsia="仿宋" w:hAnsi="仿宋"/>
          <w:sz w:val="28"/>
          <w:szCs w:val="28"/>
        </w:rPr>
      </w:pPr>
      <w:r w:rsidRPr="00DE6536">
        <w:rPr>
          <w:rFonts w:ascii="仿宋" w:eastAsia="仿宋" w:hAnsi="仿宋" w:hint="eastAsia"/>
          <w:sz w:val="28"/>
          <w:szCs w:val="28"/>
        </w:rPr>
        <w:t>达到法定劳动年龄，具有相应技能的劳动者均可申报。</w:t>
      </w:r>
    </w:p>
    <w:p w:rsidR="00E71AA4" w:rsidRPr="00DE6536" w:rsidRDefault="00E71AA4" w:rsidP="00A838BC">
      <w:pPr>
        <w:pStyle w:val="a3"/>
        <w:spacing w:line="360" w:lineRule="auto"/>
        <w:ind w:left="500" w:firstLineChars="0" w:firstLine="0"/>
        <w:rPr>
          <w:rFonts w:ascii="仿宋" w:eastAsia="仿宋" w:hAnsi="仿宋"/>
          <w:color w:val="FF0000"/>
          <w:sz w:val="28"/>
          <w:szCs w:val="28"/>
        </w:rPr>
      </w:pPr>
      <w:r w:rsidRPr="00DE6536">
        <w:rPr>
          <w:rFonts w:ascii="仿宋" w:eastAsia="仿宋" w:hAnsi="仿宋" w:hint="eastAsia"/>
          <w:sz w:val="28"/>
          <w:szCs w:val="28"/>
        </w:rPr>
        <w:t>（二）考评员构成</w:t>
      </w:r>
    </w:p>
    <w:p w:rsidR="002E0D87" w:rsidRPr="002E0D87" w:rsidRDefault="002E0D87" w:rsidP="00A838BC">
      <w:pPr>
        <w:spacing w:line="360" w:lineRule="auto"/>
        <w:ind w:firstLineChars="200" w:firstLine="560"/>
        <w:rPr>
          <w:rFonts w:ascii="仿宋" w:eastAsia="仿宋" w:hAnsi="仿宋"/>
          <w:sz w:val="28"/>
          <w:szCs w:val="28"/>
        </w:rPr>
      </w:pPr>
      <w:r w:rsidRPr="002E0D87">
        <w:rPr>
          <w:rFonts w:ascii="仿宋" w:eastAsia="仿宋" w:hAnsi="仿宋" w:hint="eastAsia"/>
          <w:sz w:val="28"/>
          <w:szCs w:val="28"/>
        </w:rPr>
        <w:t>考评员应具备一定的游乐设施维保专业知识及实际操作经验；每个考评组不少于3名考评员。</w:t>
      </w:r>
    </w:p>
    <w:p w:rsidR="00E71AA4" w:rsidRPr="00DE6536" w:rsidRDefault="00E71AA4" w:rsidP="00A838BC">
      <w:pPr>
        <w:pStyle w:val="a3"/>
        <w:spacing w:line="360" w:lineRule="auto"/>
        <w:ind w:left="500" w:firstLineChars="0" w:firstLine="0"/>
        <w:rPr>
          <w:rFonts w:ascii="仿宋" w:eastAsia="仿宋" w:hAnsi="仿宋"/>
          <w:sz w:val="28"/>
          <w:szCs w:val="28"/>
        </w:rPr>
      </w:pPr>
      <w:r w:rsidRPr="00DE6536">
        <w:rPr>
          <w:rFonts w:ascii="仿宋" w:eastAsia="仿宋" w:hAnsi="仿宋" w:hint="eastAsia"/>
          <w:sz w:val="28"/>
          <w:szCs w:val="28"/>
        </w:rPr>
        <w:t>（</w:t>
      </w:r>
      <w:r w:rsidR="002E0D87">
        <w:rPr>
          <w:rFonts w:ascii="仿宋" w:eastAsia="仿宋" w:hAnsi="仿宋" w:hint="eastAsia"/>
          <w:sz w:val="28"/>
          <w:szCs w:val="28"/>
        </w:rPr>
        <w:t>三</w:t>
      </w:r>
      <w:r w:rsidRPr="00DE6536">
        <w:rPr>
          <w:rFonts w:ascii="仿宋" w:eastAsia="仿宋" w:hAnsi="仿宋" w:hint="eastAsia"/>
          <w:sz w:val="28"/>
          <w:szCs w:val="28"/>
        </w:rPr>
        <w:t>）</w:t>
      </w:r>
      <w:bookmarkStart w:id="1" w:name="OLE_LINK1"/>
      <w:bookmarkStart w:id="2" w:name="OLE_LINK2"/>
      <w:r w:rsidRPr="00DE6536">
        <w:rPr>
          <w:rFonts w:ascii="仿宋" w:eastAsia="仿宋" w:hAnsi="仿宋" w:hint="eastAsia"/>
          <w:sz w:val="28"/>
          <w:szCs w:val="28"/>
        </w:rPr>
        <w:t>鉴定方式与鉴定时间</w:t>
      </w:r>
      <w:bookmarkEnd w:id="1"/>
      <w:bookmarkEnd w:id="2"/>
    </w:p>
    <w:p w:rsidR="00B43BB4" w:rsidRDefault="002E0D87" w:rsidP="00A838BC">
      <w:pPr>
        <w:spacing w:line="360" w:lineRule="auto"/>
        <w:ind w:firstLineChars="200" w:firstLine="560"/>
        <w:rPr>
          <w:rFonts w:ascii="仿宋" w:eastAsia="仿宋" w:hAnsi="仿宋"/>
          <w:sz w:val="28"/>
          <w:szCs w:val="28"/>
        </w:rPr>
      </w:pPr>
      <w:r w:rsidRPr="002E0D87">
        <w:rPr>
          <w:rFonts w:ascii="仿宋" w:eastAsia="仿宋" w:hAnsi="仿宋" w:hint="eastAsia"/>
          <w:sz w:val="28"/>
          <w:szCs w:val="28"/>
        </w:rPr>
        <w:t>技能操作考核采取实际操作考核。技能操作考核时间为120分钟。</w:t>
      </w:r>
    </w:p>
    <w:p w:rsidR="00284532" w:rsidRPr="00DE6536" w:rsidRDefault="00284532" w:rsidP="00A838BC">
      <w:pPr>
        <w:spacing w:line="360" w:lineRule="auto"/>
        <w:ind w:firstLineChars="200" w:firstLine="560"/>
        <w:rPr>
          <w:rFonts w:ascii="仿宋" w:eastAsia="仿宋" w:hAnsi="仿宋"/>
          <w:sz w:val="28"/>
          <w:szCs w:val="28"/>
        </w:rPr>
      </w:pPr>
      <w:r w:rsidRPr="00DE6536">
        <w:rPr>
          <w:rFonts w:ascii="仿宋" w:eastAsia="仿宋" w:hAnsi="仿宋" w:hint="eastAsia"/>
          <w:sz w:val="28"/>
          <w:szCs w:val="28"/>
        </w:rPr>
        <w:t>（</w:t>
      </w:r>
      <w:r w:rsidR="002E0D87">
        <w:rPr>
          <w:rFonts w:ascii="仿宋" w:eastAsia="仿宋" w:hAnsi="仿宋" w:hint="eastAsia"/>
          <w:sz w:val="28"/>
          <w:szCs w:val="28"/>
        </w:rPr>
        <w:t>四</w:t>
      </w:r>
      <w:r w:rsidRPr="00DE6536">
        <w:rPr>
          <w:rFonts w:ascii="仿宋" w:eastAsia="仿宋" w:hAnsi="仿宋" w:hint="eastAsia"/>
          <w:sz w:val="28"/>
          <w:szCs w:val="28"/>
        </w:rPr>
        <w:t>）</w:t>
      </w:r>
      <w:r w:rsidR="004B7C80" w:rsidRPr="004B7C80">
        <w:rPr>
          <w:rFonts w:ascii="仿宋" w:eastAsia="仿宋" w:hAnsi="仿宋" w:hint="eastAsia"/>
          <w:sz w:val="28"/>
          <w:szCs w:val="28"/>
        </w:rPr>
        <w:t>鉴定场地和设备要求</w:t>
      </w:r>
    </w:p>
    <w:p w:rsidR="00284532" w:rsidRPr="00DE6536" w:rsidRDefault="00284532" w:rsidP="009E03E3">
      <w:pPr>
        <w:spacing w:line="360" w:lineRule="auto"/>
        <w:ind w:firstLineChars="200" w:firstLine="560"/>
        <w:rPr>
          <w:rFonts w:ascii="仿宋" w:eastAsia="仿宋" w:hAnsi="仿宋"/>
          <w:sz w:val="28"/>
          <w:szCs w:val="28"/>
        </w:rPr>
      </w:pPr>
      <w:r w:rsidRPr="00DE6536">
        <w:rPr>
          <w:rFonts w:ascii="仿宋" w:eastAsia="仿宋" w:hAnsi="仿宋" w:hint="eastAsia"/>
          <w:sz w:val="28"/>
          <w:szCs w:val="28"/>
        </w:rPr>
        <w:t>1</w:t>
      </w:r>
      <w:r w:rsidR="00B43BB4">
        <w:rPr>
          <w:rFonts w:ascii="仿宋" w:eastAsia="仿宋" w:hAnsi="仿宋" w:hint="eastAsia"/>
          <w:sz w:val="28"/>
          <w:szCs w:val="28"/>
        </w:rPr>
        <w:t>.场地要求</w:t>
      </w:r>
    </w:p>
    <w:p w:rsidR="00B43BB4" w:rsidRDefault="00284532" w:rsidP="00A838BC">
      <w:pPr>
        <w:spacing w:line="360" w:lineRule="auto"/>
        <w:ind w:firstLineChars="200" w:firstLine="560"/>
        <w:rPr>
          <w:rFonts w:ascii="仿宋" w:eastAsia="仿宋" w:hAnsi="仿宋"/>
          <w:sz w:val="28"/>
          <w:szCs w:val="28"/>
        </w:rPr>
      </w:pPr>
      <w:r w:rsidRPr="00DE6536">
        <w:rPr>
          <w:rFonts w:ascii="仿宋" w:eastAsia="仿宋" w:hAnsi="仿宋" w:hint="eastAsia"/>
          <w:sz w:val="28"/>
          <w:szCs w:val="28"/>
        </w:rPr>
        <w:t>鉴定场地面积不小于</w:t>
      </w:r>
      <w:r w:rsidRPr="00DE6536">
        <w:rPr>
          <w:rFonts w:ascii="仿宋" w:eastAsia="仿宋" w:hAnsi="仿宋"/>
          <w:sz w:val="28"/>
          <w:szCs w:val="28"/>
        </w:rPr>
        <w:t>500</w:t>
      </w:r>
      <w:r w:rsidRPr="00DE6536">
        <w:rPr>
          <w:rFonts w:ascii="仿宋" w:eastAsia="仿宋" w:hAnsi="仿宋" w:hint="eastAsia"/>
          <w:sz w:val="28"/>
          <w:szCs w:val="28"/>
        </w:rPr>
        <w:t>平方米，具备架设</w:t>
      </w:r>
      <w:r w:rsidR="00540B1D" w:rsidRPr="00DE6536">
        <w:rPr>
          <w:rFonts w:ascii="仿宋" w:eastAsia="仿宋" w:hAnsi="仿宋"/>
          <w:sz w:val="28"/>
          <w:szCs w:val="28"/>
        </w:rPr>
        <w:t>3</w:t>
      </w:r>
      <w:r w:rsidRPr="00DE6536">
        <w:rPr>
          <w:rFonts w:ascii="仿宋" w:eastAsia="仿宋" w:hAnsi="仿宋" w:hint="eastAsia"/>
          <w:sz w:val="28"/>
          <w:szCs w:val="28"/>
        </w:rPr>
        <w:t>台以上的不同种类的大型游乐设施的条件，整洁无干扰，空气流通，具有安全防火措施。</w:t>
      </w:r>
      <w:r w:rsidR="00B43BB4" w:rsidRPr="00B43BB4">
        <w:rPr>
          <w:rFonts w:ascii="仿宋" w:eastAsia="仿宋" w:hAnsi="仿宋" w:hint="eastAsia"/>
          <w:sz w:val="28"/>
          <w:szCs w:val="28"/>
        </w:rPr>
        <w:t>还需配备主考室及候考室。</w:t>
      </w:r>
    </w:p>
    <w:p w:rsidR="00284532" w:rsidRDefault="00284532" w:rsidP="00A838BC">
      <w:pPr>
        <w:spacing w:line="360" w:lineRule="auto"/>
        <w:ind w:firstLineChars="200" w:firstLine="560"/>
        <w:rPr>
          <w:rFonts w:ascii="仿宋" w:eastAsia="仿宋" w:hAnsi="仿宋"/>
          <w:sz w:val="28"/>
          <w:szCs w:val="28"/>
        </w:rPr>
      </w:pPr>
      <w:r w:rsidRPr="00DE6536">
        <w:rPr>
          <w:rFonts w:ascii="仿宋" w:eastAsia="仿宋" w:hAnsi="仿宋" w:hint="eastAsia"/>
          <w:sz w:val="28"/>
          <w:szCs w:val="28"/>
        </w:rPr>
        <w:t>2</w:t>
      </w:r>
      <w:r w:rsidR="00D23936">
        <w:rPr>
          <w:rFonts w:ascii="仿宋" w:eastAsia="仿宋" w:hAnsi="仿宋" w:hint="eastAsia"/>
          <w:sz w:val="28"/>
          <w:szCs w:val="28"/>
        </w:rPr>
        <w:t>.</w:t>
      </w:r>
      <w:r w:rsidR="00B43BB4">
        <w:rPr>
          <w:rFonts w:ascii="仿宋" w:eastAsia="仿宋" w:hAnsi="仿宋" w:hint="eastAsia"/>
          <w:sz w:val="28"/>
          <w:szCs w:val="28"/>
        </w:rPr>
        <w:t>设备要求</w:t>
      </w:r>
    </w:p>
    <w:tbl>
      <w:tblPr>
        <w:tblStyle w:val="a5"/>
        <w:tblW w:w="0" w:type="auto"/>
        <w:jc w:val="center"/>
        <w:tblLook w:val="04A0" w:firstRow="1" w:lastRow="0" w:firstColumn="1" w:lastColumn="0" w:noHBand="0" w:noVBand="1"/>
      </w:tblPr>
      <w:tblGrid>
        <w:gridCol w:w="708"/>
        <w:gridCol w:w="2835"/>
        <w:gridCol w:w="1701"/>
        <w:gridCol w:w="709"/>
        <w:gridCol w:w="709"/>
        <w:gridCol w:w="1559"/>
      </w:tblGrid>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b/>
                <w:sz w:val="24"/>
                <w:szCs w:val="24"/>
              </w:rPr>
            </w:pPr>
            <w:r w:rsidRPr="00DE6536">
              <w:rPr>
                <w:rFonts w:ascii="仿宋" w:eastAsia="仿宋" w:hAnsi="仿宋"/>
                <w:b/>
                <w:sz w:val="24"/>
                <w:szCs w:val="24"/>
              </w:rPr>
              <w:t>序号</w:t>
            </w:r>
          </w:p>
        </w:tc>
        <w:tc>
          <w:tcPr>
            <w:tcW w:w="2835" w:type="dxa"/>
            <w:vAlign w:val="center"/>
          </w:tcPr>
          <w:p w:rsidR="00A838BC" w:rsidRPr="00DE6536" w:rsidRDefault="00A838BC" w:rsidP="009E03E3">
            <w:pPr>
              <w:spacing w:line="360" w:lineRule="auto"/>
              <w:jc w:val="center"/>
              <w:rPr>
                <w:rFonts w:ascii="仿宋" w:eastAsia="仿宋" w:hAnsi="仿宋"/>
                <w:b/>
                <w:sz w:val="24"/>
                <w:szCs w:val="24"/>
              </w:rPr>
            </w:pPr>
            <w:r w:rsidRPr="00DE6536">
              <w:rPr>
                <w:rFonts w:ascii="仿宋" w:eastAsia="仿宋" w:hAnsi="仿宋" w:hint="eastAsia"/>
                <w:b/>
                <w:sz w:val="24"/>
                <w:szCs w:val="24"/>
              </w:rPr>
              <w:t>设施、设备、工具、材料</w:t>
            </w:r>
          </w:p>
        </w:tc>
        <w:tc>
          <w:tcPr>
            <w:tcW w:w="1701" w:type="dxa"/>
            <w:vAlign w:val="center"/>
          </w:tcPr>
          <w:p w:rsidR="00A838BC" w:rsidRPr="00DE6536" w:rsidRDefault="00A838BC" w:rsidP="009E03E3">
            <w:pPr>
              <w:spacing w:line="360" w:lineRule="auto"/>
              <w:jc w:val="center"/>
              <w:rPr>
                <w:rFonts w:ascii="仿宋" w:eastAsia="仿宋" w:hAnsi="仿宋"/>
                <w:b/>
                <w:sz w:val="24"/>
                <w:szCs w:val="24"/>
              </w:rPr>
            </w:pPr>
            <w:r w:rsidRPr="00DE6536">
              <w:rPr>
                <w:rFonts w:ascii="仿宋" w:eastAsia="仿宋" w:hAnsi="仿宋" w:hint="eastAsia"/>
                <w:b/>
                <w:sz w:val="24"/>
                <w:szCs w:val="24"/>
              </w:rPr>
              <w:t>型号与规格</w:t>
            </w:r>
          </w:p>
        </w:tc>
        <w:tc>
          <w:tcPr>
            <w:tcW w:w="709" w:type="dxa"/>
            <w:vAlign w:val="center"/>
          </w:tcPr>
          <w:p w:rsidR="00A838BC" w:rsidRPr="00DE6536" w:rsidRDefault="00A838BC" w:rsidP="009E03E3">
            <w:pPr>
              <w:spacing w:line="360" w:lineRule="auto"/>
              <w:jc w:val="center"/>
              <w:rPr>
                <w:rFonts w:ascii="仿宋" w:eastAsia="仿宋" w:hAnsi="仿宋"/>
                <w:b/>
                <w:sz w:val="24"/>
                <w:szCs w:val="24"/>
              </w:rPr>
            </w:pPr>
            <w:r w:rsidRPr="00DE6536">
              <w:rPr>
                <w:rFonts w:ascii="仿宋" w:eastAsia="仿宋" w:hAnsi="仿宋" w:hint="eastAsia"/>
                <w:b/>
                <w:sz w:val="24"/>
                <w:szCs w:val="24"/>
              </w:rPr>
              <w:t>单位</w:t>
            </w:r>
          </w:p>
        </w:tc>
        <w:tc>
          <w:tcPr>
            <w:tcW w:w="709" w:type="dxa"/>
            <w:vAlign w:val="center"/>
          </w:tcPr>
          <w:p w:rsidR="00A838BC" w:rsidRPr="00DE6536" w:rsidRDefault="00A838BC" w:rsidP="009E03E3">
            <w:pPr>
              <w:spacing w:line="360" w:lineRule="auto"/>
              <w:jc w:val="center"/>
              <w:rPr>
                <w:rFonts w:ascii="仿宋" w:eastAsia="仿宋" w:hAnsi="仿宋"/>
                <w:b/>
                <w:sz w:val="24"/>
                <w:szCs w:val="24"/>
              </w:rPr>
            </w:pPr>
            <w:r w:rsidRPr="00DE6536">
              <w:rPr>
                <w:rFonts w:ascii="仿宋" w:eastAsia="仿宋" w:hAnsi="仿宋" w:hint="eastAsia"/>
                <w:b/>
                <w:sz w:val="24"/>
                <w:szCs w:val="24"/>
              </w:rPr>
              <w:t>数量</w:t>
            </w:r>
          </w:p>
        </w:tc>
        <w:tc>
          <w:tcPr>
            <w:tcW w:w="1559" w:type="dxa"/>
            <w:vAlign w:val="center"/>
          </w:tcPr>
          <w:p w:rsidR="00A838BC" w:rsidRPr="00DE6536" w:rsidRDefault="00A838BC" w:rsidP="009E03E3">
            <w:pPr>
              <w:spacing w:line="360" w:lineRule="auto"/>
              <w:jc w:val="center"/>
              <w:rPr>
                <w:rFonts w:ascii="仿宋" w:eastAsia="仿宋" w:hAnsi="仿宋"/>
                <w:b/>
                <w:sz w:val="24"/>
                <w:szCs w:val="24"/>
              </w:rPr>
            </w:pPr>
            <w:r w:rsidRPr="00DE6536">
              <w:rPr>
                <w:rFonts w:ascii="仿宋" w:eastAsia="仿宋" w:hAnsi="仿宋" w:hint="eastAsia"/>
                <w:b/>
                <w:sz w:val="24"/>
                <w:szCs w:val="24"/>
              </w:rPr>
              <w:t>备注</w:t>
            </w: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大型游乐设施</w:t>
            </w:r>
          </w:p>
        </w:tc>
        <w:tc>
          <w:tcPr>
            <w:tcW w:w="1701"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C级以上</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台</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sz w:val="24"/>
                <w:szCs w:val="24"/>
              </w:rPr>
              <w:t>3</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暂停运营牌</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sz w:val="24"/>
                <w:szCs w:val="24"/>
              </w:rPr>
              <w:t>3</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3</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cs="宋体" w:hint="eastAsia"/>
                <w:color w:val="000000"/>
                <w:kern w:val="0"/>
                <w:sz w:val="24"/>
                <w:szCs w:val="24"/>
              </w:rPr>
              <w:t>电气测量表</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sz w:val="24"/>
                <w:szCs w:val="24"/>
              </w:rPr>
              <w:t>3</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cs="宋体" w:hint="eastAsia"/>
                <w:color w:val="000000"/>
                <w:kern w:val="0"/>
                <w:sz w:val="24"/>
                <w:szCs w:val="24"/>
              </w:rPr>
              <w:t>钢丝绳</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sz w:val="24"/>
                <w:szCs w:val="24"/>
              </w:rPr>
              <w:t>5</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5</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游标卡尺</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3</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6</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收卷多功能插板</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7</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机油枪</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lastRenderedPageBreak/>
              <w:t>8</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黄油枪</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9</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黄油</w:t>
            </w:r>
          </w:p>
        </w:tc>
        <w:tc>
          <w:tcPr>
            <w:tcW w:w="1701" w:type="dxa"/>
            <w:vAlign w:val="center"/>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桶</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0</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机油</w:t>
            </w:r>
          </w:p>
        </w:tc>
        <w:tc>
          <w:tcPr>
            <w:tcW w:w="1701" w:type="dxa"/>
            <w:vAlign w:val="center"/>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桶</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1</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活动扳手</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2</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开口扳手</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3</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内六角套装</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4</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钢板尺</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5</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工具箱</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6</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cs="宋体" w:hint="eastAsia"/>
                <w:bCs/>
                <w:kern w:val="0"/>
                <w:sz w:val="24"/>
                <w:szCs w:val="24"/>
              </w:rPr>
              <w:t>梅花开口扳手</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7</w:t>
            </w:r>
          </w:p>
        </w:tc>
        <w:tc>
          <w:tcPr>
            <w:tcW w:w="2835"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cs="宋体" w:hint="eastAsia"/>
                <w:bCs/>
                <w:kern w:val="0"/>
                <w:sz w:val="24"/>
                <w:szCs w:val="24"/>
              </w:rPr>
              <w:t>穿心螺丝刀</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8</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钢丝钳</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1</w:t>
            </w:r>
            <w:r w:rsidRPr="00DE6536">
              <w:rPr>
                <w:rFonts w:ascii="仿宋" w:eastAsia="仿宋" w:hAnsi="仿宋"/>
                <w:sz w:val="24"/>
                <w:szCs w:val="24"/>
              </w:rPr>
              <w:t>9</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尖嘴钳</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r w:rsidRPr="00DE6536">
              <w:rPr>
                <w:rFonts w:ascii="仿宋" w:eastAsia="仿宋" w:hAnsi="仿宋"/>
                <w:sz w:val="24"/>
                <w:szCs w:val="24"/>
              </w:rPr>
              <w:t>0</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锤子</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r w:rsidRPr="00DE6536">
              <w:rPr>
                <w:rFonts w:ascii="仿宋" w:eastAsia="仿宋" w:hAnsi="仿宋"/>
                <w:sz w:val="24"/>
                <w:szCs w:val="24"/>
              </w:rPr>
              <w:t>1</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公英制卷尺</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个</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r w:rsidRPr="00DE6536">
              <w:rPr>
                <w:rFonts w:ascii="仿宋" w:eastAsia="仿宋" w:hAnsi="仿宋"/>
                <w:sz w:val="24"/>
                <w:szCs w:val="24"/>
              </w:rPr>
              <w:t>2</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扭力扳手</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r w:rsidRPr="00DE6536">
              <w:rPr>
                <w:rFonts w:ascii="仿宋" w:eastAsia="仿宋" w:hAnsi="仿宋"/>
                <w:sz w:val="24"/>
                <w:szCs w:val="24"/>
              </w:rPr>
              <w:t>3</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套筒扳手</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套</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4</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r w:rsidR="00A838BC" w:rsidTr="009E03E3">
        <w:trPr>
          <w:jc w:val="center"/>
        </w:trPr>
        <w:tc>
          <w:tcPr>
            <w:tcW w:w="708"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2</w:t>
            </w:r>
            <w:r w:rsidRPr="00DE6536">
              <w:rPr>
                <w:rFonts w:ascii="仿宋" w:eastAsia="仿宋" w:hAnsi="仿宋"/>
                <w:sz w:val="24"/>
                <w:szCs w:val="24"/>
              </w:rPr>
              <w:t>4</w:t>
            </w:r>
          </w:p>
        </w:tc>
        <w:tc>
          <w:tcPr>
            <w:tcW w:w="2835" w:type="dxa"/>
            <w:vAlign w:val="center"/>
          </w:tcPr>
          <w:p w:rsidR="00A838BC" w:rsidRPr="00DE6536" w:rsidRDefault="00A838BC" w:rsidP="009E03E3">
            <w:pPr>
              <w:spacing w:line="360" w:lineRule="auto"/>
              <w:jc w:val="center"/>
              <w:rPr>
                <w:rFonts w:ascii="仿宋" w:eastAsia="仿宋" w:hAnsi="仿宋" w:cs="宋体"/>
                <w:bCs/>
                <w:kern w:val="0"/>
                <w:sz w:val="24"/>
                <w:szCs w:val="24"/>
              </w:rPr>
            </w:pPr>
            <w:r w:rsidRPr="00DE6536">
              <w:rPr>
                <w:rFonts w:ascii="仿宋" w:eastAsia="仿宋" w:hAnsi="仿宋" w:cs="宋体" w:hint="eastAsia"/>
                <w:bCs/>
                <w:kern w:val="0"/>
                <w:sz w:val="24"/>
                <w:szCs w:val="24"/>
              </w:rPr>
              <w:t>电工胶带</w:t>
            </w:r>
          </w:p>
        </w:tc>
        <w:tc>
          <w:tcPr>
            <w:tcW w:w="1701" w:type="dxa"/>
          </w:tcPr>
          <w:p w:rsidR="00A838BC" w:rsidRPr="00DE6536" w:rsidRDefault="00A838BC" w:rsidP="009E03E3">
            <w:pPr>
              <w:spacing w:line="360" w:lineRule="auto"/>
              <w:jc w:val="center"/>
              <w:rPr>
                <w:rFonts w:ascii="仿宋" w:eastAsia="仿宋" w:hAnsi="仿宋"/>
                <w:sz w:val="24"/>
                <w:szCs w:val="24"/>
              </w:rPr>
            </w:pPr>
          </w:p>
        </w:tc>
        <w:tc>
          <w:tcPr>
            <w:tcW w:w="709" w:type="dxa"/>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卷</w:t>
            </w:r>
          </w:p>
        </w:tc>
        <w:tc>
          <w:tcPr>
            <w:tcW w:w="709" w:type="dxa"/>
            <w:vAlign w:val="center"/>
          </w:tcPr>
          <w:p w:rsidR="00A838BC" w:rsidRPr="00DE6536" w:rsidRDefault="00A838BC" w:rsidP="009E03E3">
            <w:pPr>
              <w:spacing w:line="360" w:lineRule="auto"/>
              <w:jc w:val="center"/>
              <w:rPr>
                <w:rFonts w:ascii="仿宋" w:eastAsia="仿宋" w:hAnsi="仿宋"/>
                <w:sz w:val="24"/>
                <w:szCs w:val="24"/>
              </w:rPr>
            </w:pPr>
            <w:r w:rsidRPr="00DE6536">
              <w:rPr>
                <w:rFonts w:ascii="仿宋" w:eastAsia="仿宋" w:hAnsi="仿宋" w:hint="eastAsia"/>
                <w:sz w:val="24"/>
                <w:szCs w:val="24"/>
              </w:rPr>
              <w:t>5</w:t>
            </w:r>
          </w:p>
        </w:tc>
        <w:tc>
          <w:tcPr>
            <w:tcW w:w="1559" w:type="dxa"/>
            <w:vAlign w:val="center"/>
          </w:tcPr>
          <w:p w:rsidR="00A838BC" w:rsidRPr="00DE6536" w:rsidRDefault="00A838BC" w:rsidP="009E03E3">
            <w:pPr>
              <w:spacing w:line="360" w:lineRule="auto"/>
              <w:jc w:val="center"/>
              <w:rPr>
                <w:rFonts w:ascii="仿宋" w:eastAsia="仿宋" w:hAnsi="仿宋"/>
                <w:sz w:val="24"/>
                <w:szCs w:val="24"/>
              </w:rPr>
            </w:pPr>
          </w:p>
        </w:tc>
      </w:tr>
    </w:tbl>
    <w:p w:rsidR="009F7382" w:rsidRPr="00834AA2" w:rsidRDefault="009F7382" w:rsidP="00834AA2">
      <w:pPr>
        <w:spacing w:line="360" w:lineRule="auto"/>
        <w:rPr>
          <w:rFonts w:ascii="仿宋" w:eastAsia="仿宋" w:hAnsi="仿宋"/>
          <w:sz w:val="28"/>
          <w:szCs w:val="28"/>
        </w:rPr>
      </w:pPr>
    </w:p>
    <w:sectPr w:rsidR="009F7382" w:rsidRPr="00834AA2" w:rsidSect="002E0D8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872" w:rsidRDefault="003C7872" w:rsidP="00EE315C">
      <w:pPr>
        <w:rPr>
          <w:rFonts w:hint="eastAsia"/>
        </w:rPr>
      </w:pPr>
      <w:r>
        <w:separator/>
      </w:r>
    </w:p>
  </w:endnote>
  <w:endnote w:type="continuationSeparator" w:id="0">
    <w:p w:rsidR="003C7872" w:rsidRDefault="003C7872" w:rsidP="00EE31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872" w:rsidRDefault="003C7872" w:rsidP="00EE315C">
      <w:pPr>
        <w:rPr>
          <w:rFonts w:hint="eastAsia"/>
        </w:rPr>
      </w:pPr>
      <w:r>
        <w:separator/>
      </w:r>
    </w:p>
  </w:footnote>
  <w:footnote w:type="continuationSeparator" w:id="0">
    <w:p w:rsidR="003C7872" w:rsidRDefault="003C7872" w:rsidP="00EE315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039A"/>
    <w:multiLevelType w:val="hybridMultilevel"/>
    <w:tmpl w:val="A58EEA18"/>
    <w:lvl w:ilvl="0" w:tplc="81CE454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41F1081E"/>
    <w:multiLevelType w:val="hybridMultilevel"/>
    <w:tmpl w:val="890C3C2C"/>
    <w:lvl w:ilvl="0" w:tplc="57BE829E">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1308DE"/>
    <w:multiLevelType w:val="hybridMultilevel"/>
    <w:tmpl w:val="A09AAC3E"/>
    <w:lvl w:ilvl="0" w:tplc="B0FC6A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4C5E96"/>
    <w:multiLevelType w:val="hybridMultilevel"/>
    <w:tmpl w:val="6A8A8E64"/>
    <w:lvl w:ilvl="0" w:tplc="DFE86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5A1E3A"/>
    <w:multiLevelType w:val="hybridMultilevel"/>
    <w:tmpl w:val="2E66644A"/>
    <w:lvl w:ilvl="0" w:tplc="95BE347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44"/>
    <w:rsid w:val="000063B2"/>
    <w:rsid w:val="00012282"/>
    <w:rsid w:val="00046D9F"/>
    <w:rsid w:val="000666DA"/>
    <w:rsid w:val="00085F44"/>
    <w:rsid w:val="0009768C"/>
    <w:rsid w:val="000C2CF1"/>
    <w:rsid w:val="000C67B2"/>
    <w:rsid w:val="000D0A43"/>
    <w:rsid w:val="00101AED"/>
    <w:rsid w:val="00101B1D"/>
    <w:rsid w:val="001073AB"/>
    <w:rsid w:val="001321A5"/>
    <w:rsid w:val="00132F55"/>
    <w:rsid w:val="00163A96"/>
    <w:rsid w:val="001820AD"/>
    <w:rsid w:val="0018721C"/>
    <w:rsid w:val="001A2ACE"/>
    <w:rsid w:val="001C26C8"/>
    <w:rsid w:val="001F1E1C"/>
    <w:rsid w:val="001F4E48"/>
    <w:rsid w:val="00201C3A"/>
    <w:rsid w:val="002432C7"/>
    <w:rsid w:val="00284532"/>
    <w:rsid w:val="002B1629"/>
    <w:rsid w:val="002C0E3D"/>
    <w:rsid w:val="002E0D87"/>
    <w:rsid w:val="00313989"/>
    <w:rsid w:val="003170AE"/>
    <w:rsid w:val="00346484"/>
    <w:rsid w:val="0037346F"/>
    <w:rsid w:val="00373559"/>
    <w:rsid w:val="003C7872"/>
    <w:rsid w:val="003E229B"/>
    <w:rsid w:val="003F7812"/>
    <w:rsid w:val="00427CD1"/>
    <w:rsid w:val="00430304"/>
    <w:rsid w:val="0046369A"/>
    <w:rsid w:val="00472D85"/>
    <w:rsid w:val="004A2482"/>
    <w:rsid w:val="004B0742"/>
    <w:rsid w:val="004B7C80"/>
    <w:rsid w:val="004D3C6F"/>
    <w:rsid w:val="00537CEF"/>
    <w:rsid w:val="00540B1D"/>
    <w:rsid w:val="005513D9"/>
    <w:rsid w:val="00563E9C"/>
    <w:rsid w:val="00571FDF"/>
    <w:rsid w:val="00595CF9"/>
    <w:rsid w:val="005B618E"/>
    <w:rsid w:val="00607449"/>
    <w:rsid w:val="00620F7A"/>
    <w:rsid w:val="006229FD"/>
    <w:rsid w:val="00637C44"/>
    <w:rsid w:val="006852ED"/>
    <w:rsid w:val="006B6FA2"/>
    <w:rsid w:val="006D550A"/>
    <w:rsid w:val="00715F97"/>
    <w:rsid w:val="00757BC2"/>
    <w:rsid w:val="007E0CB0"/>
    <w:rsid w:val="008064F9"/>
    <w:rsid w:val="00834AA2"/>
    <w:rsid w:val="00863BC3"/>
    <w:rsid w:val="008658CD"/>
    <w:rsid w:val="008667ED"/>
    <w:rsid w:val="008B672C"/>
    <w:rsid w:val="008E5BD9"/>
    <w:rsid w:val="008F51DF"/>
    <w:rsid w:val="00925ECF"/>
    <w:rsid w:val="00927FA4"/>
    <w:rsid w:val="0094401D"/>
    <w:rsid w:val="009E03E3"/>
    <w:rsid w:val="009E1270"/>
    <w:rsid w:val="009F646A"/>
    <w:rsid w:val="009F7382"/>
    <w:rsid w:val="00A76EB9"/>
    <w:rsid w:val="00A838BC"/>
    <w:rsid w:val="00B0068A"/>
    <w:rsid w:val="00B43BB4"/>
    <w:rsid w:val="00B479F2"/>
    <w:rsid w:val="00B747BB"/>
    <w:rsid w:val="00BC6EE6"/>
    <w:rsid w:val="00BD5330"/>
    <w:rsid w:val="00C40E9F"/>
    <w:rsid w:val="00C5692F"/>
    <w:rsid w:val="00C67A1E"/>
    <w:rsid w:val="00C72674"/>
    <w:rsid w:val="00C839C5"/>
    <w:rsid w:val="00CB77C0"/>
    <w:rsid w:val="00CF44DD"/>
    <w:rsid w:val="00D1166F"/>
    <w:rsid w:val="00D23936"/>
    <w:rsid w:val="00D2545B"/>
    <w:rsid w:val="00D81273"/>
    <w:rsid w:val="00D85FC1"/>
    <w:rsid w:val="00DD756D"/>
    <w:rsid w:val="00DE6536"/>
    <w:rsid w:val="00E4256D"/>
    <w:rsid w:val="00E4314D"/>
    <w:rsid w:val="00E43CBE"/>
    <w:rsid w:val="00E44429"/>
    <w:rsid w:val="00E45213"/>
    <w:rsid w:val="00E4743A"/>
    <w:rsid w:val="00E6771B"/>
    <w:rsid w:val="00E71AA4"/>
    <w:rsid w:val="00E94491"/>
    <w:rsid w:val="00EA5FE6"/>
    <w:rsid w:val="00EC0B09"/>
    <w:rsid w:val="00EE315C"/>
    <w:rsid w:val="00EF4171"/>
    <w:rsid w:val="00F62C86"/>
    <w:rsid w:val="00F7186B"/>
    <w:rsid w:val="00F9461E"/>
    <w:rsid w:val="00FC0EA0"/>
    <w:rsid w:val="00FE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C44"/>
    <w:pPr>
      <w:ind w:firstLineChars="200" w:firstLine="420"/>
    </w:pPr>
  </w:style>
  <w:style w:type="paragraph" w:styleId="a4">
    <w:name w:val="No Spacing"/>
    <w:uiPriority w:val="1"/>
    <w:qFormat/>
    <w:rsid w:val="00607449"/>
    <w:pPr>
      <w:widowControl w:val="0"/>
      <w:jc w:val="both"/>
    </w:pPr>
  </w:style>
  <w:style w:type="table" w:styleId="a5">
    <w:name w:val="Table Grid"/>
    <w:basedOn w:val="a1"/>
    <w:uiPriority w:val="59"/>
    <w:rsid w:val="001F1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EE3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E315C"/>
    <w:rPr>
      <w:sz w:val="18"/>
      <w:szCs w:val="18"/>
    </w:rPr>
  </w:style>
  <w:style w:type="paragraph" w:styleId="a7">
    <w:name w:val="footer"/>
    <w:basedOn w:val="a"/>
    <w:link w:val="Char0"/>
    <w:uiPriority w:val="99"/>
    <w:unhideWhenUsed/>
    <w:rsid w:val="00EE315C"/>
    <w:pPr>
      <w:tabs>
        <w:tab w:val="center" w:pos="4153"/>
        <w:tab w:val="right" w:pos="8306"/>
      </w:tabs>
      <w:snapToGrid w:val="0"/>
      <w:jc w:val="left"/>
    </w:pPr>
    <w:rPr>
      <w:sz w:val="18"/>
      <w:szCs w:val="18"/>
    </w:rPr>
  </w:style>
  <w:style w:type="character" w:customStyle="1" w:styleId="Char0">
    <w:name w:val="页脚 Char"/>
    <w:basedOn w:val="a0"/>
    <w:link w:val="a7"/>
    <w:uiPriority w:val="99"/>
    <w:rsid w:val="00EE315C"/>
    <w:rPr>
      <w:sz w:val="18"/>
      <w:szCs w:val="18"/>
    </w:rPr>
  </w:style>
  <w:style w:type="paragraph" w:styleId="a8">
    <w:name w:val="Normal (Web)"/>
    <w:basedOn w:val="a"/>
    <w:rsid w:val="00595CF9"/>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9F7382"/>
    <w:rPr>
      <w:sz w:val="18"/>
      <w:szCs w:val="18"/>
    </w:rPr>
  </w:style>
  <w:style w:type="character" w:customStyle="1" w:styleId="Char1">
    <w:name w:val="批注框文本 Char"/>
    <w:basedOn w:val="a0"/>
    <w:link w:val="a9"/>
    <w:uiPriority w:val="99"/>
    <w:semiHidden/>
    <w:rsid w:val="009F73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C44"/>
    <w:pPr>
      <w:ind w:firstLineChars="200" w:firstLine="420"/>
    </w:pPr>
  </w:style>
  <w:style w:type="paragraph" w:styleId="a4">
    <w:name w:val="No Spacing"/>
    <w:uiPriority w:val="1"/>
    <w:qFormat/>
    <w:rsid w:val="00607449"/>
    <w:pPr>
      <w:widowControl w:val="0"/>
      <w:jc w:val="both"/>
    </w:pPr>
  </w:style>
  <w:style w:type="table" w:styleId="a5">
    <w:name w:val="Table Grid"/>
    <w:basedOn w:val="a1"/>
    <w:uiPriority w:val="59"/>
    <w:rsid w:val="001F1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EE3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E315C"/>
    <w:rPr>
      <w:sz w:val="18"/>
      <w:szCs w:val="18"/>
    </w:rPr>
  </w:style>
  <w:style w:type="paragraph" w:styleId="a7">
    <w:name w:val="footer"/>
    <w:basedOn w:val="a"/>
    <w:link w:val="Char0"/>
    <w:uiPriority w:val="99"/>
    <w:unhideWhenUsed/>
    <w:rsid w:val="00EE315C"/>
    <w:pPr>
      <w:tabs>
        <w:tab w:val="center" w:pos="4153"/>
        <w:tab w:val="right" w:pos="8306"/>
      </w:tabs>
      <w:snapToGrid w:val="0"/>
      <w:jc w:val="left"/>
    </w:pPr>
    <w:rPr>
      <w:sz w:val="18"/>
      <w:szCs w:val="18"/>
    </w:rPr>
  </w:style>
  <w:style w:type="character" w:customStyle="1" w:styleId="Char0">
    <w:name w:val="页脚 Char"/>
    <w:basedOn w:val="a0"/>
    <w:link w:val="a7"/>
    <w:uiPriority w:val="99"/>
    <w:rsid w:val="00EE315C"/>
    <w:rPr>
      <w:sz w:val="18"/>
      <w:szCs w:val="18"/>
    </w:rPr>
  </w:style>
  <w:style w:type="paragraph" w:styleId="a8">
    <w:name w:val="Normal (Web)"/>
    <w:basedOn w:val="a"/>
    <w:rsid w:val="00595CF9"/>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9F7382"/>
    <w:rPr>
      <w:sz w:val="18"/>
      <w:szCs w:val="18"/>
    </w:rPr>
  </w:style>
  <w:style w:type="character" w:customStyle="1" w:styleId="Char1">
    <w:name w:val="批注框文本 Char"/>
    <w:basedOn w:val="a0"/>
    <w:link w:val="a9"/>
    <w:uiPriority w:val="99"/>
    <w:semiHidden/>
    <w:rsid w:val="009F7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DCAD5-EEAD-4B4E-948E-9C7193B4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黄建彬</dc:creator>
  <cp:lastModifiedBy>我</cp:lastModifiedBy>
  <cp:revision>12</cp:revision>
  <cp:lastPrinted>2020-11-24T00:37:00Z</cp:lastPrinted>
  <dcterms:created xsi:type="dcterms:W3CDTF">2020-03-05T02:00:00Z</dcterms:created>
  <dcterms:modified xsi:type="dcterms:W3CDTF">2020-12-09T08:23:00Z</dcterms:modified>
</cp:coreProperties>
</file>