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0C" w:rsidRPr="00620A69" w:rsidRDefault="00A7460E" w:rsidP="008C12B0">
      <w:pPr>
        <w:spacing w:line="360" w:lineRule="auto"/>
        <w:jc w:val="center"/>
        <w:rPr>
          <w:rStyle w:val="NormalCharacter"/>
          <w:rFonts w:ascii="宋体" w:hAnsi="宋体"/>
          <w:b/>
          <w:sz w:val="32"/>
          <w:szCs w:val="32"/>
        </w:rPr>
      </w:pPr>
      <w:r w:rsidRPr="00620A69">
        <w:rPr>
          <w:rStyle w:val="NormalCharacter"/>
          <w:rFonts w:ascii="宋体" w:hAnsi="宋体"/>
          <w:b/>
          <w:bCs/>
          <w:sz w:val="32"/>
          <w:szCs w:val="32"/>
        </w:rPr>
        <w:t>服装模</w:t>
      </w:r>
      <w:bookmarkStart w:id="0" w:name="_GoBack"/>
      <w:bookmarkEnd w:id="0"/>
      <w:r w:rsidRPr="00620A69">
        <w:rPr>
          <w:rStyle w:val="NormalCharacter"/>
          <w:rFonts w:ascii="宋体" w:hAnsi="宋体"/>
          <w:b/>
          <w:bCs/>
          <w:sz w:val="32"/>
          <w:szCs w:val="32"/>
        </w:rPr>
        <w:t>特展示</w:t>
      </w:r>
      <w:r w:rsidRPr="00620A69">
        <w:rPr>
          <w:rStyle w:val="NormalCharacter"/>
          <w:rFonts w:ascii="宋体" w:hAnsi="宋体"/>
          <w:b/>
          <w:sz w:val="32"/>
          <w:szCs w:val="32"/>
        </w:rPr>
        <w:t>专项职业能力考核规范</w:t>
      </w:r>
    </w:p>
    <w:p w:rsidR="008C12B0" w:rsidRPr="00620A69" w:rsidRDefault="008C12B0" w:rsidP="008C12B0">
      <w:pPr>
        <w:spacing w:line="360" w:lineRule="auto"/>
        <w:ind w:firstLineChars="200" w:firstLine="562"/>
        <w:rPr>
          <w:rStyle w:val="NormalCharacter"/>
          <w:rFonts w:ascii="仿宋" w:eastAsia="仿宋" w:hAnsi="仿宋"/>
          <w:b/>
          <w:sz w:val="28"/>
          <w:szCs w:val="28"/>
        </w:rPr>
      </w:pPr>
    </w:p>
    <w:p w:rsidR="00650E0C" w:rsidRPr="00620A69" w:rsidRDefault="00A7460E" w:rsidP="008C12B0">
      <w:pPr>
        <w:spacing w:line="360" w:lineRule="auto"/>
        <w:ind w:firstLineChars="200" w:firstLine="562"/>
        <w:rPr>
          <w:rStyle w:val="NormalCharacter"/>
          <w:rFonts w:ascii="仿宋" w:eastAsia="仿宋" w:hAnsi="仿宋"/>
          <w:b/>
          <w:sz w:val="28"/>
          <w:szCs w:val="28"/>
        </w:rPr>
      </w:pPr>
      <w:r w:rsidRPr="00620A69">
        <w:rPr>
          <w:rStyle w:val="NormalCharacter"/>
          <w:rFonts w:ascii="仿宋" w:eastAsia="仿宋" w:hAnsi="仿宋"/>
          <w:b/>
          <w:sz w:val="28"/>
          <w:szCs w:val="28"/>
        </w:rPr>
        <w:t>一、定义</w:t>
      </w:r>
    </w:p>
    <w:p w:rsidR="00F37172" w:rsidRPr="00620A69" w:rsidRDefault="00F37172" w:rsidP="008C12B0">
      <w:pPr>
        <w:spacing w:line="360" w:lineRule="auto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 w:rsidRPr="00620A69">
        <w:rPr>
          <w:rStyle w:val="NormalCharacter"/>
          <w:rFonts w:ascii="仿宋" w:eastAsia="仿宋" w:hAnsi="仿宋" w:hint="eastAsia"/>
          <w:sz w:val="28"/>
          <w:szCs w:val="28"/>
        </w:rPr>
        <w:t>通过猫步、摆胯、转体、定点造型等动作</w:t>
      </w:r>
      <w:r w:rsidR="00702D3A" w:rsidRPr="00620A69">
        <w:rPr>
          <w:rStyle w:val="NormalCharacter"/>
          <w:rFonts w:ascii="仿宋" w:eastAsia="仿宋" w:hAnsi="仿宋" w:hint="eastAsia"/>
          <w:sz w:val="28"/>
          <w:szCs w:val="28"/>
        </w:rPr>
        <w:t>及</w:t>
      </w:r>
      <w:r w:rsidRPr="00620A69">
        <w:rPr>
          <w:rStyle w:val="NormalCharacter"/>
          <w:rFonts w:ascii="仿宋" w:eastAsia="仿宋" w:hAnsi="仿宋" w:hint="eastAsia"/>
          <w:sz w:val="28"/>
          <w:szCs w:val="28"/>
        </w:rPr>
        <w:t>表情、眼神的运用，</w:t>
      </w:r>
      <w:r w:rsidR="00AF2880" w:rsidRPr="00620A69">
        <w:rPr>
          <w:rStyle w:val="NormalCharacter"/>
          <w:rFonts w:ascii="仿宋" w:eastAsia="仿宋" w:hAnsi="仿宋" w:hint="eastAsia"/>
          <w:sz w:val="28"/>
          <w:szCs w:val="28"/>
        </w:rPr>
        <w:t>完成</w:t>
      </w:r>
      <w:r w:rsidRPr="00620A69">
        <w:rPr>
          <w:rStyle w:val="NormalCharacter"/>
          <w:rFonts w:ascii="仿宋" w:eastAsia="仿宋" w:hAnsi="仿宋" w:hint="eastAsia"/>
          <w:sz w:val="28"/>
          <w:szCs w:val="28"/>
        </w:rPr>
        <w:t>服装服饰展演和品牌形象展示的能力。</w:t>
      </w:r>
    </w:p>
    <w:p w:rsidR="00650E0C" w:rsidRPr="00620A69" w:rsidRDefault="00A7460E" w:rsidP="008C12B0">
      <w:pPr>
        <w:spacing w:line="360" w:lineRule="auto"/>
        <w:ind w:firstLineChars="200" w:firstLine="562"/>
        <w:rPr>
          <w:rStyle w:val="NormalCharacter"/>
          <w:rFonts w:ascii="仿宋" w:eastAsia="仿宋" w:hAnsi="仿宋"/>
          <w:b/>
          <w:sz w:val="28"/>
          <w:szCs w:val="28"/>
        </w:rPr>
      </w:pPr>
      <w:r w:rsidRPr="00620A69">
        <w:rPr>
          <w:rStyle w:val="NormalCharacter"/>
          <w:rFonts w:ascii="仿宋" w:eastAsia="仿宋" w:hAnsi="仿宋"/>
          <w:b/>
          <w:sz w:val="28"/>
          <w:szCs w:val="28"/>
        </w:rPr>
        <w:t>二、适用对象</w:t>
      </w:r>
    </w:p>
    <w:p w:rsidR="00650E0C" w:rsidRPr="00620A69" w:rsidRDefault="00A7460E" w:rsidP="008C12B0">
      <w:pPr>
        <w:spacing w:line="360" w:lineRule="auto"/>
        <w:ind w:firstLine="560"/>
        <w:rPr>
          <w:rStyle w:val="NormalCharacter"/>
          <w:rFonts w:ascii="仿宋" w:eastAsia="仿宋" w:hAnsi="仿宋"/>
          <w:sz w:val="28"/>
          <w:szCs w:val="28"/>
        </w:rPr>
      </w:pPr>
      <w:r w:rsidRPr="00620A69">
        <w:rPr>
          <w:rStyle w:val="NormalCharacter"/>
          <w:rFonts w:ascii="仿宋" w:eastAsia="仿宋" w:hAnsi="仿宋"/>
          <w:sz w:val="28"/>
          <w:szCs w:val="28"/>
        </w:rPr>
        <w:t>运用或准备运用本项能力求职、就业的人员。</w:t>
      </w:r>
    </w:p>
    <w:p w:rsidR="00650E0C" w:rsidRPr="00620A69" w:rsidRDefault="00A7460E" w:rsidP="008C12B0">
      <w:pPr>
        <w:spacing w:line="360" w:lineRule="auto"/>
        <w:ind w:firstLineChars="200" w:firstLine="562"/>
        <w:rPr>
          <w:rStyle w:val="NormalCharacter"/>
          <w:rFonts w:ascii="仿宋" w:eastAsia="仿宋" w:hAnsi="仿宋"/>
          <w:b/>
          <w:sz w:val="28"/>
          <w:szCs w:val="28"/>
        </w:rPr>
      </w:pPr>
      <w:r w:rsidRPr="00620A69">
        <w:rPr>
          <w:rStyle w:val="NormalCharacter"/>
          <w:rFonts w:ascii="仿宋" w:eastAsia="仿宋" w:hAnsi="仿宋"/>
          <w:b/>
          <w:sz w:val="28"/>
          <w:szCs w:val="28"/>
        </w:rPr>
        <w:t>三、职业能力标准与鉴定内容</w:t>
      </w:r>
    </w:p>
    <w:tbl>
      <w:tblPr>
        <w:tblW w:w="10207" w:type="dxa"/>
        <w:tblInd w:w="-421" w:type="dxa"/>
        <w:tblCellMar>
          <w:left w:w="5" w:type="dxa"/>
          <w:right w:w="5" w:type="dxa"/>
        </w:tblCellMar>
        <w:tblLook w:val="07E0" w:firstRow="1" w:lastRow="1" w:firstColumn="1" w:lastColumn="1" w:noHBand="1" w:noVBand="1"/>
      </w:tblPr>
      <w:tblGrid>
        <w:gridCol w:w="1277"/>
        <w:gridCol w:w="2551"/>
        <w:gridCol w:w="5103"/>
        <w:gridCol w:w="1276"/>
      </w:tblGrid>
      <w:tr w:rsidR="00E53E6C" w:rsidRPr="00620A69" w:rsidTr="00E53E6C">
        <w:trPr>
          <w:trHeight w:val="736"/>
        </w:trPr>
        <w:tc>
          <w:tcPr>
            <w:tcW w:w="10207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620A69">
              <w:rPr>
                <w:rFonts w:ascii="仿宋" w:eastAsia="仿宋" w:hAnsi="仿宋" w:cs="仿宋"/>
                <w:b/>
                <w:sz w:val="24"/>
              </w:rPr>
              <w:t xml:space="preserve">职业能力名称：服装模特展示  </w:t>
            </w:r>
            <w:r w:rsidR="008C12B0" w:rsidRPr="00620A69">
              <w:rPr>
                <w:rFonts w:ascii="仿宋" w:eastAsia="仿宋" w:hAnsi="仿宋" w:cs="仿宋" w:hint="eastAsia"/>
                <w:b/>
                <w:sz w:val="24"/>
              </w:rPr>
              <w:t xml:space="preserve">      </w:t>
            </w:r>
            <w:r w:rsidRPr="00620A69">
              <w:rPr>
                <w:rFonts w:ascii="仿宋" w:eastAsia="仿宋" w:hAnsi="仿宋" w:cs="仿宋"/>
                <w:b/>
                <w:sz w:val="24"/>
              </w:rPr>
              <w:t>职业领域：服装服饰等发布会、订货会、平面摄影等</w:t>
            </w:r>
          </w:p>
        </w:tc>
      </w:tr>
      <w:tr w:rsidR="00E53E6C" w:rsidRPr="00620A69" w:rsidTr="00620A69">
        <w:trPr>
          <w:trHeight w:val="623"/>
        </w:trPr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20A69">
              <w:rPr>
                <w:rFonts w:ascii="仿宋" w:eastAsia="仿宋" w:hAnsi="仿宋" w:cs="仿宋"/>
                <w:b/>
                <w:sz w:val="24"/>
              </w:rPr>
              <w:t>工作任务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20A69">
              <w:rPr>
                <w:rFonts w:ascii="仿宋" w:eastAsia="仿宋" w:hAnsi="仿宋" w:cs="仿宋"/>
                <w:b/>
                <w:sz w:val="24"/>
              </w:rPr>
              <w:t>操作规范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20A69">
              <w:rPr>
                <w:rFonts w:ascii="仿宋" w:eastAsia="仿宋" w:hAnsi="仿宋" w:cs="仿宋"/>
                <w:b/>
                <w:sz w:val="24"/>
              </w:rPr>
              <w:t>相关知识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20A69">
              <w:rPr>
                <w:rFonts w:ascii="仿宋" w:eastAsia="仿宋" w:hAnsi="仿宋" w:cs="仿宋"/>
                <w:b/>
                <w:sz w:val="24"/>
              </w:rPr>
              <w:t>考核比重</w:t>
            </w:r>
          </w:p>
        </w:tc>
      </w:tr>
      <w:tr w:rsidR="00E53E6C" w:rsidRPr="00620A69" w:rsidTr="00620A69">
        <w:trPr>
          <w:trHeight w:val="37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0A" w:rsidRPr="00620A69" w:rsidRDefault="0006560A" w:rsidP="008C12B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（一）</w:t>
            </w:r>
          </w:p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服装表演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1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T台走秀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2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对服装作品理解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3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对音乐的理解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4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对节奏把握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5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对道具运用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6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对配饰运用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1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猫步、摆</w:t>
            </w:r>
            <w:r w:rsidR="004643EA" w:rsidRPr="00620A69">
              <w:rPr>
                <w:rFonts w:ascii="仿宋" w:eastAsia="仿宋" w:hAnsi="仿宋" w:cs="仿宋" w:hint="eastAsia"/>
                <w:sz w:val="24"/>
              </w:rPr>
              <w:t>胯</w:t>
            </w:r>
            <w:r w:rsidRPr="00620A69">
              <w:rPr>
                <w:rFonts w:ascii="仿宋" w:eastAsia="仿宋" w:hAnsi="仿宋" w:cs="仿宋"/>
                <w:sz w:val="24"/>
              </w:rPr>
              <w:t>、转体、定点造型；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2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对不同服装作品的不同演绎，婚纱、礼服、职业装、运动装、休闲装、潮流服饰等，能准确的根据不同创意和风格的服装，熟练地演绎服装的设计特点及文化内涵；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3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根据不同的音乐背景，表情神态的运用；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4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根据不同的音乐节奏，走出相应的步态感觉；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5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演出道具的合理使用，例如：球拍、高尔夫、宠物、灯笼、手机、雨伞等；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6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帽子、包、围巾、眼镜等配饰的使用。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50%</w:t>
            </w:r>
          </w:p>
        </w:tc>
      </w:tr>
      <w:tr w:rsidR="00E53E6C" w:rsidRPr="00620A69" w:rsidTr="00620A69">
        <w:trPr>
          <w:trHeight w:val="19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0A" w:rsidRPr="00620A69" w:rsidRDefault="0006560A" w:rsidP="008C12B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（二）</w:t>
            </w:r>
          </w:p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平面摄影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8C12B0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1.</w:t>
            </w:r>
            <w:r w:rsidR="00A7460E" w:rsidRPr="00620A69">
              <w:rPr>
                <w:rFonts w:ascii="仿宋" w:eastAsia="仿宋" w:hAnsi="仿宋" w:cs="仿宋"/>
                <w:sz w:val="24"/>
              </w:rPr>
              <w:t>肢体语言表达</w:t>
            </w:r>
          </w:p>
          <w:p w:rsidR="00650E0C" w:rsidRPr="00620A69" w:rsidRDefault="008C12B0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2.</w:t>
            </w:r>
            <w:r w:rsidR="00A7460E" w:rsidRPr="00620A69">
              <w:rPr>
                <w:rFonts w:ascii="仿宋" w:eastAsia="仿宋" w:hAnsi="仿宋" w:cs="仿宋"/>
                <w:sz w:val="24"/>
              </w:rPr>
              <w:t>表情运用</w:t>
            </w:r>
          </w:p>
          <w:p w:rsidR="00650E0C" w:rsidRPr="00620A69" w:rsidRDefault="008C12B0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3.</w:t>
            </w:r>
            <w:r w:rsidR="00A7460E" w:rsidRPr="00620A69">
              <w:rPr>
                <w:rFonts w:ascii="仿宋" w:eastAsia="仿宋" w:hAnsi="仿宋" w:cs="仿宋"/>
                <w:sz w:val="24"/>
              </w:rPr>
              <w:t>气质感觉</w:t>
            </w:r>
          </w:p>
          <w:p w:rsidR="00650E0C" w:rsidRPr="00620A69" w:rsidRDefault="008C12B0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4.</w:t>
            </w:r>
            <w:r w:rsidR="00A7460E" w:rsidRPr="00620A69">
              <w:rPr>
                <w:rFonts w:ascii="仿宋" w:eastAsia="仿宋" w:hAnsi="仿宋" w:cs="仿宋"/>
                <w:sz w:val="24"/>
              </w:rPr>
              <w:t>道具配饰运用</w:t>
            </w:r>
          </w:p>
          <w:p w:rsidR="00650E0C" w:rsidRPr="00620A69" w:rsidRDefault="008C12B0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5.</w:t>
            </w:r>
            <w:r w:rsidR="00A7460E" w:rsidRPr="00620A69">
              <w:rPr>
                <w:rFonts w:ascii="仿宋" w:eastAsia="仿宋" w:hAnsi="仿宋" w:cs="仿宋"/>
                <w:sz w:val="24"/>
              </w:rPr>
              <w:t>场景氛围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1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POSS的运用能力、面对镜头的身体角度；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2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表情、眼神的运用；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3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具有独特气质特质，自信有魅力；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4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合理使用道具和配饰；</w:t>
            </w:r>
          </w:p>
          <w:p w:rsidR="00650E0C" w:rsidRPr="00620A69" w:rsidRDefault="00A7460E" w:rsidP="008C12B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5</w:t>
            </w:r>
            <w:r w:rsidR="008C12B0" w:rsidRPr="00620A69">
              <w:rPr>
                <w:rFonts w:ascii="仿宋" w:eastAsia="仿宋" w:hAnsi="仿宋" w:cs="仿宋" w:hint="eastAsia"/>
                <w:sz w:val="24"/>
              </w:rPr>
              <w:t>.</w:t>
            </w:r>
            <w:r w:rsidRPr="00620A69">
              <w:rPr>
                <w:rFonts w:ascii="仿宋" w:eastAsia="仿宋" w:hAnsi="仿宋" w:cs="仿宋"/>
                <w:sz w:val="24"/>
              </w:rPr>
              <w:t>肢体语言和表情神态迅速融入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F329BD" w:rsidP="008C12B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4</w:t>
            </w:r>
            <w:r w:rsidR="00A7460E" w:rsidRPr="00620A69">
              <w:rPr>
                <w:rFonts w:ascii="仿宋" w:eastAsia="仿宋" w:hAnsi="仿宋" w:cs="仿宋"/>
                <w:sz w:val="24"/>
              </w:rPr>
              <w:t>0%</w:t>
            </w:r>
          </w:p>
        </w:tc>
      </w:tr>
      <w:tr w:rsidR="00F329BD" w:rsidRPr="00620A69" w:rsidTr="00620A69">
        <w:trPr>
          <w:trHeight w:val="101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9BD" w:rsidRPr="00620A69" w:rsidRDefault="00F329BD" w:rsidP="00003A0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(三)</w:t>
            </w:r>
          </w:p>
          <w:p w:rsidR="00F329BD" w:rsidRPr="00620A69" w:rsidRDefault="00F329BD" w:rsidP="00003A0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/>
                <w:sz w:val="24"/>
              </w:rPr>
              <w:t>自我介绍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9BD" w:rsidRPr="00620A69" w:rsidRDefault="00F329BD" w:rsidP="00003A0E">
            <w:pPr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能运用普通话自我介绍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9BD" w:rsidRPr="00620A69" w:rsidRDefault="00F329BD" w:rsidP="00003A0E">
            <w:pPr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语音、语速、语调、表情的运用知识。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9BD" w:rsidRPr="00620A69" w:rsidRDefault="00F329BD" w:rsidP="008C12B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20A69">
              <w:rPr>
                <w:rFonts w:ascii="仿宋" w:eastAsia="仿宋" w:hAnsi="仿宋" w:cs="仿宋" w:hint="eastAsia"/>
                <w:sz w:val="24"/>
              </w:rPr>
              <w:t>1</w:t>
            </w:r>
            <w:r w:rsidRPr="00620A69">
              <w:rPr>
                <w:rFonts w:ascii="仿宋" w:eastAsia="仿宋" w:hAnsi="仿宋" w:cs="仿宋"/>
                <w:sz w:val="24"/>
              </w:rPr>
              <w:t>0%</w:t>
            </w:r>
          </w:p>
        </w:tc>
      </w:tr>
    </w:tbl>
    <w:p w:rsidR="00E53E6C" w:rsidRPr="00620A69" w:rsidRDefault="00A7460E" w:rsidP="008C12B0">
      <w:pPr>
        <w:spacing w:line="360" w:lineRule="auto"/>
        <w:ind w:firstLineChars="200" w:firstLine="562"/>
        <w:rPr>
          <w:rStyle w:val="NormalCharacter"/>
          <w:rFonts w:ascii="仿宋" w:eastAsia="仿宋" w:hAnsi="仿宋"/>
          <w:b/>
          <w:sz w:val="28"/>
          <w:szCs w:val="28"/>
        </w:rPr>
      </w:pPr>
      <w:r w:rsidRPr="00620A69">
        <w:rPr>
          <w:rStyle w:val="NormalCharacter"/>
          <w:rFonts w:ascii="仿宋" w:eastAsia="仿宋" w:hAnsi="仿宋"/>
          <w:b/>
          <w:sz w:val="28"/>
          <w:szCs w:val="28"/>
        </w:rPr>
        <w:lastRenderedPageBreak/>
        <w:t>四、鉴定要求</w:t>
      </w:r>
    </w:p>
    <w:p w:rsidR="00650E0C" w:rsidRPr="00620A69" w:rsidRDefault="00A7460E" w:rsidP="008C12B0">
      <w:pPr>
        <w:spacing w:line="360" w:lineRule="auto"/>
        <w:ind w:firstLineChars="200" w:firstLine="560"/>
        <w:rPr>
          <w:rStyle w:val="NormalCharacter"/>
          <w:rFonts w:ascii="仿宋" w:eastAsia="仿宋" w:hAnsi="仿宋"/>
          <w:b/>
          <w:sz w:val="28"/>
          <w:szCs w:val="28"/>
        </w:rPr>
      </w:pPr>
      <w:r w:rsidRPr="00620A69">
        <w:rPr>
          <w:rStyle w:val="NormalCharacter"/>
          <w:rFonts w:ascii="仿宋" w:eastAsia="仿宋" w:hAnsi="仿宋"/>
          <w:sz w:val="28"/>
          <w:szCs w:val="28"/>
        </w:rPr>
        <w:t>（一）申报条件</w:t>
      </w:r>
    </w:p>
    <w:p w:rsidR="004643EA" w:rsidRPr="00620A69" w:rsidRDefault="004643EA" w:rsidP="008C12B0">
      <w:pPr>
        <w:spacing w:line="360" w:lineRule="auto"/>
        <w:ind w:leftChars="200" w:left="420" w:firstLineChars="100" w:firstLine="280"/>
        <w:rPr>
          <w:rFonts w:ascii="仿宋" w:eastAsia="仿宋" w:hAnsi="仿宋"/>
          <w:sz w:val="28"/>
          <w:szCs w:val="28"/>
        </w:rPr>
      </w:pPr>
      <w:r w:rsidRPr="00620A69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4643EA" w:rsidRPr="00620A69" w:rsidRDefault="004643EA" w:rsidP="008C12B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A69">
        <w:rPr>
          <w:rFonts w:ascii="仿宋" w:eastAsia="仿宋" w:hAnsi="仿宋" w:hint="eastAsia"/>
          <w:sz w:val="28"/>
          <w:szCs w:val="28"/>
        </w:rPr>
        <w:t>（二）考评员构成</w:t>
      </w:r>
    </w:p>
    <w:p w:rsidR="008C12B0" w:rsidRPr="00620A69" w:rsidRDefault="008C12B0" w:rsidP="008C12B0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20A69">
        <w:rPr>
          <w:rFonts w:ascii="仿宋" w:eastAsia="仿宋" w:hAnsi="仿宋" w:hint="eastAsia"/>
          <w:bCs/>
          <w:sz w:val="28"/>
          <w:szCs w:val="28"/>
        </w:rPr>
        <w:t>考评员应具备一定的服装模特展示专业知识及实际操作经验；每个考评组不少于3名考评员。</w:t>
      </w:r>
    </w:p>
    <w:p w:rsidR="004643EA" w:rsidRPr="00620A69" w:rsidRDefault="004643EA" w:rsidP="008C12B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0A69">
        <w:rPr>
          <w:rFonts w:ascii="仿宋" w:eastAsia="仿宋" w:hAnsi="仿宋" w:hint="eastAsia"/>
          <w:sz w:val="28"/>
          <w:szCs w:val="28"/>
        </w:rPr>
        <w:t>（三）鉴定方式与鉴定时间</w:t>
      </w:r>
    </w:p>
    <w:p w:rsidR="008C12B0" w:rsidRPr="00620A69" w:rsidRDefault="008C12B0" w:rsidP="008C12B0">
      <w:pPr>
        <w:spacing w:line="360" w:lineRule="auto"/>
        <w:ind w:leftChars="50" w:left="105" w:firstLineChars="150" w:firstLine="420"/>
        <w:rPr>
          <w:rFonts w:ascii="仿宋" w:eastAsia="仿宋" w:hAnsi="仿宋"/>
          <w:sz w:val="28"/>
          <w:szCs w:val="28"/>
        </w:rPr>
      </w:pPr>
      <w:r w:rsidRPr="00620A69">
        <w:rPr>
          <w:rFonts w:ascii="仿宋" w:eastAsia="仿宋" w:hAnsi="仿宋" w:hint="eastAsia"/>
          <w:sz w:val="28"/>
          <w:szCs w:val="28"/>
        </w:rPr>
        <w:t>技能操作考核采取实际操作考核。技能操作考核时间不少于</w:t>
      </w:r>
      <w:r w:rsidR="00F329BD" w:rsidRPr="00620A69">
        <w:rPr>
          <w:rFonts w:ascii="仿宋" w:eastAsia="仿宋" w:hAnsi="仿宋" w:hint="eastAsia"/>
          <w:sz w:val="28"/>
          <w:szCs w:val="28"/>
        </w:rPr>
        <w:t>2</w:t>
      </w:r>
      <w:r w:rsidRPr="00620A69">
        <w:rPr>
          <w:rFonts w:ascii="仿宋" w:eastAsia="仿宋" w:hAnsi="仿宋" w:hint="eastAsia"/>
          <w:sz w:val="28"/>
          <w:szCs w:val="28"/>
        </w:rPr>
        <w:t>0分钟。</w:t>
      </w:r>
    </w:p>
    <w:p w:rsidR="00650E0C" w:rsidRPr="00620A69" w:rsidRDefault="00A7460E" w:rsidP="008C12B0">
      <w:pPr>
        <w:spacing w:line="360" w:lineRule="auto"/>
        <w:ind w:leftChars="50" w:left="105" w:firstLineChars="150" w:firstLine="420"/>
        <w:rPr>
          <w:rStyle w:val="NormalCharacter"/>
          <w:rFonts w:ascii="仿宋" w:eastAsia="仿宋" w:hAnsi="仿宋"/>
          <w:sz w:val="28"/>
          <w:szCs w:val="28"/>
        </w:rPr>
      </w:pPr>
      <w:r w:rsidRPr="00620A69">
        <w:rPr>
          <w:rStyle w:val="NormalCharacter"/>
          <w:rFonts w:ascii="仿宋" w:eastAsia="仿宋" w:hAnsi="仿宋"/>
          <w:sz w:val="28"/>
          <w:szCs w:val="28"/>
        </w:rPr>
        <w:t>（</w:t>
      </w:r>
      <w:r w:rsidR="004643EA" w:rsidRPr="00620A69">
        <w:rPr>
          <w:rStyle w:val="NormalCharacter"/>
          <w:rFonts w:ascii="仿宋" w:eastAsia="仿宋" w:hAnsi="仿宋" w:hint="eastAsia"/>
          <w:sz w:val="28"/>
          <w:szCs w:val="28"/>
        </w:rPr>
        <w:t>四</w:t>
      </w:r>
      <w:r w:rsidRPr="00620A69">
        <w:rPr>
          <w:rStyle w:val="NormalCharacter"/>
          <w:rFonts w:ascii="仿宋" w:eastAsia="仿宋" w:hAnsi="仿宋"/>
          <w:sz w:val="28"/>
          <w:szCs w:val="28"/>
        </w:rPr>
        <w:t>）</w:t>
      </w:r>
      <w:r w:rsidR="00E53E6C" w:rsidRPr="00620A69">
        <w:rPr>
          <w:rStyle w:val="NormalCharacter"/>
          <w:rFonts w:ascii="仿宋" w:eastAsia="仿宋" w:hAnsi="仿宋" w:hint="eastAsia"/>
          <w:sz w:val="28"/>
          <w:szCs w:val="28"/>
        </w:rPr>
        <w:t>鉴定场地和设备要求</w:t>
      </w:r>
    </w:p>
    <w:p w:rsidR="00650E0C" w:rsidRPr="00620A69" w:rsidRDefault="00A7460E" w:rsidP="008C12B0">
      <w:pPr>
        <w:spacing w:line="360" w:lineRule="auto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 w:rsidRPr="00620A69">
        <w:rPr>
          <w:rStyle w:val="NormalCharacter"/>
          <w:rFonts w:ascii="仿宋" w:eastAsia="仿宋" w:hAnsi="仿宋"/>
          <w:sz w:val="28"/>
          <w:szCs w:val="28"/>
        </w:rPr>
        <w:t>1</w:t>
      </w:r>
      <w:r w:rsidR="008C12B0" w:rsidRPr="00620A69">
        <w:rPr>
          <w:rStyle w:val="NormalCharacter"/>
          <w:rFonts w:ascii="仿宋" w:eastAsia="仿宋" w:hAnsi="仿宋" w:hint="eastAsia"/>
          <w:sz w:val="28"/>
          <w:szCs w:val="28"/>
        </w:rPr>
        <w:t>.</w:t>
      </w:r>
      <w:r w:rsidRPr="00620A69">
        <w:rPr>
          <w:rStyle w:val="NormalCharacter"/>
          <w:rFonts w:ascii="仿宋" w:eastAsia="仿宋" w:hAnsi="仿宋"/>
          <w:sz w:val="28"/>
          <w:szCs w:val="28"/>
        </w:rPr>
        <w:t>场地要求</w:t>
      </w:r>
    </w:p>
    <w:p w:rsidR="00650E0C" w:rsidRPr="00620A69" w:rsidRDefault="00A7460E" w:rsidP="008C12B0">
      <w:pPr>
        <w:spacing w:line="360" w:lineRule="auto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 w:rsidRPr="00620A69">
        <w:rPr>
          <w:rStyle w:val="NormalCharacter"/>
          <w:rFonts w:ascii="仿宋" w:eastAsia="仿宋" w:hAnsi="仿宋"/>
          <w:sz w:val="28"/>
          <w:szCs w:val="28"/>
        </w:rPr>
        <w:t>（1）T台：考核场所需配备高0—0.6米、宽1.8—2.4米、长≥12米规格的T台，用于模特服装走秀表演能力考评；</w:t>
      </w:r>
    </w:p>
    <w:p w:rsidR="00650E0C" w:rsidRPr="00620A69" w:rsidRDefault="00A7460E" w:rsidP="008C12B0">
      <w:pPr>
        <w:spacing w:line="360" w:lineRule="auto"/>
        <w:ind w:firstLine="560"/>
        <w:rPr>
          <w:rStyle w:val="NormalCharacter"/>
          <w:rFonts w:ascii="仿宋" w:eastAsia="仿宋" w:hAnsi="仿宋"/>
          <w:sz w:val="28"/>
          <w:szCs w:val="28"/>
        </w:rPr>
      </w:pPr>
      <w:r w:rsidRPr="00620A69">
        <w:rPr>
          <w:rStyle w:val="NormalCharacter"/>
          <w:rFonts w:ascii="仿宋" w:eastAsia="仿宋" w:hAnsi="仿宋"/>
          <w:sz w:val="28"/>
          <w:szCs w:val="28"/>
        </w:rPr>
        <w:t>（2）影棚：考核场所需配备宽3米、长6米的拍摄区，作为模特平面摄影展示区，考核模特平面展示能力；</w:t>
      </w:r>
    </w:p>
    <w:p w:rsidR="00C1494E" w:rsidRPr="00620A69" w:rsidRDefault="00A7460E" w:rsidP="008C12B0">
      <w:pPr>
        <w:spacing w:line="360" w:lineRule="auto"/>
        <w:ind w:firstLine="560"/>
        <w:rPr>
          <w:rStyle w:val="NormalCharacter"/>
          <w:rFonts w:ascii="仿宋" w:eastAsia="仿宋" w:hAnsi="仿宋"/>
          <w:sz w:val="28"/>
          <w:szCs w:val="28"/>
        </w:rPr>
      </w:pPr>
      <w:r w:rsidRPr="00620A69">
        <w:rPr>
          <w:rStyle w:val="NormalCharacter"/>
          <w:rFonts w:ascii="仿宋" w:eastAsia="仿宋" w:hAnsi="仿宋"/>
          <w:sz w:val="28"/>
          <w:szCs w:val="28"/>
        </w:rPr>
        <w:t>（3）累计达到100平方米以上的长方形场地，光线充足，空气流通，室内温、湿度适中，整洁无干扰，具有安全防火措施。</w:t>
      </w:r>
    </w:p>
    <w:p w:rsidR="00C1494E" w:rsidRPr="00620A69" w:rsidRDefault="00C1494E" w:rsidP="00C1494E">
      <w:pPr>
        <w:spacing w:line="360" w:lineRule="auto"/>
        <w:ind w:firstLine="560"/>
        <w:rPr>
          <w:rStyle w:val="NormalCharacter"/>
          <w:rFonts w:ascii="仿宋" w:eastAsia="仿宋" w:hAnsi="仿宋"/>
          <w:sz w:val="28"/>
          <w:szCs w:val="28"/>
        </w:rPr>
      </w:pPr>
      <w:r w:rsidRPr="00620A69">
        <w:rPr>
          <w:rStyle w:val="NormalCharacter"/>
          <w:rFonts w:ascii="仿宋" w:eastAsia="仿宋" w:hAnsi="仿宋" w:hint="eastAsia"/>
          <w:sz w:val="28"/>
          <w:szCs w:val="28"/>
        </w:rPr>
        <w:t>（4）还需配备主考室及候考室。</w:t>
      </w:r>
    </w:p>
    <w:p w:rsidR="00650E0C" w:rsidRPr="00620A69" w:rsidRDefault="00A7460E" w:rsidP="00C1494E">
      <w:pPr>
        <w:spacing w:line="360" w:lineRule="auto"/>
        <w:ind w:firstLine="560"/>
        <w:rPr>
          <w:rStyle w:val="NormalCharacter"/>
          <w:rFonts w:ascii="仿宋" w:eastAsia="仿宋" w:hAnsi="仿宋"/>
          <w:sz w:val="28"/>
          <w:szCs w:val="28"/>
        </w:rPr>
      </w:pPr>
      <w:r w:rsidRPr="00620A69">
        <w:rPr>
          <w:rStyle w:val="NormalCharacter"/>
          <w:rFonts w:ascii="仿宋" w:eastAsia="仿宋" w:hAnsi="仿宋"/>
          <w:sz w:val="28"/>
          <w:szCs w:val="28"/>
        </w:rPr>
        <w:t>2</w:t>
      </w:r>
      <w:r w:rsidR="008C12B0" w:rsidRPr="00620A69">
        <w:rPr>
          <w:rStyle w:val="NormalCharacter"/>
          <w:rFonts w:ascii="仿宋" w:eastAsia="仿宋" w:hAnsi="仿宋" w:hint="eastAsia"/>
          <w:sz w:val="28"/>
          <w:szCs w:val="28"/>
        </w:rPr>
        <w:t>.</w:t>
      </w:r>
      <w:r w:rsidRPr="00620A69">
        <w:rPr>
          <w:rStyle w:val="NormalCharacter"/>
          <w:rFonts w:ascii="仿宋" w:eastAsia="仿宋" w:hAnsi="仿宋"/>
          <w:sz w:val="28"/>
          <w:szCs w:val="28"/>
        </w:rPr>
        <w:t>设备要求</w:t>
      </w:r>
    </w:p>
    <w:tbl>
      <w:tblPr>
        <w:tblW w:w="10065" w:type="dxa"/>
        <w:tblInd w:w="5" w:type="dxa"/>
        <w:tblCellMar>
          <w:left w:w="5" w:type="dxa"/>
          <w:right w:w="5" w:type="dxa"/>
        </w:tblCellMar>
        <w:tblLook w:val="07E0" w:firstRow="1" w:lastRow="1" w:firstColumn="1" w:lastColumn="1" w:noHBand="1" w:noVBand="1"/>
      </w:tblPr>
      <w:tblGrid>
        <w:gridCol w:w="629"/>
        <w:gridCol w:w="1333"/>
        <w:gridCol w:w="3331"/>
        <w:gridCol w:w="973"/>
        <w:gridCol w:w="1573"/>
        <w:gridCol w:w="2226"/>
      </w:tblGrid>
      <w:tr w:rsidR="00E53E6C" w:rsidRPr="00620A69" w:rsidTr="00E53E6C">
        <w:trPr>
          <w:trHeight w:val="72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E6C" w:rsidRPr="00620A69" w:rsidRDefault="00E53E6C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E6C" w:rsidRPr="00620A69" w:rsidRDefault="00E53E6C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 w:hint="eastAsia"/>
                <w:b/>
                <w:kern w:val="0"/>
                <w:sz w:val="24"/>
              </w:rPr>
              <w:t>设备名称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E6C" w:rsidRPr="00620A69" w:rsidRDefault="00E53E6C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 w:hint="eastAsia"/>
                <w:b/>
                <w:kern w:val="0"/>
                <w:sz w:val="24"/>
              </w:rPr>
              <w:t>规格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E6C" w:rsidRPr="00620A69" w:rsidRDefault="00E53E6C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E6C" w:rsidRPr="00620A69" w:rsidRDefault="00E53E6C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b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E6C" w:rsidRPr="00620A69" w:rsidRDefault="00E53E6C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4"/>
              </w:rPr>
            </w:pPr>
            <w:r w:rsidRPr="00620A69">
              <w:rPr>
                <w:rStyle w:val="NormalCharacter"/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音响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型号：110声扬主扩2只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套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T台走秀音乐播放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评委席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长条桌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个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650E0C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53E6C" w:rsidRPr="00620A69" w:rsidTr="00E53E6C">
        <w:trPr>
          <w:trHeight w:val="40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椅子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650E0C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把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650E0C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柔光箱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满足营造影棚氛围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个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影棚设备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影视灯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textAlignment w:val="top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满足营造影棚氛围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影棚设备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lastRenderedPageBreak/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反光伞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textAlignment w:val="top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满足营造影棚氛围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个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影棚设备</w:t>
            </w:r>
          </w:p>
        </w:tc>
      </w:tr>
      <w:tr w:rsidR="00E53E6C" w:rsidRPr="00620A69" w:rsidTr="00E53E6C">
        <w:trPr>
          <w:trHeight w:val="3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灯光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LED帕灯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650E0C" w:rsidP="008C12B0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53E6C" w:rsidRPr="00620A69" w:rsidTr="00E53E6C">
        <w:trPr>
          <w:trHeight w:val="39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摄像机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高清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650E0C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53E6C" w:rsidRPr="00620A69" w:rsidTr="00E53E6C">
        <w:trPr>
          <w:trHeight w:val="39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相机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可调焦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650E0C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篮球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个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运动装展示道具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足球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个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运动装展示道具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羽毛球拍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副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运动装展示道具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网球拍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副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bookmarkStart w:id="1" w:name="__DdeLink__1349_710416081"/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运动装展示道具</w:t>
            </w:r>
            <w:bookmarkEnd w:id="1"/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滑板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个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休闲装展示道具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小洋伞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把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婚纱、礼服展示道具</w:t>
            </w:r>
          </w:p>
        </w:tc>
      </w:tr>
      <w:tr w:rsidR="00E53E6C" w:rsidRPr="00620A69" w:rsidTr="00E53E6C">
        <w:trPr>
          <w:trHeight w:val="4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16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背包、公文包、手包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个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若干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职业装展示道具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眼镜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架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若干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潮流服饰配饰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项链首饰等</w:t>
            </w: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个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若干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礼服或潮流服饰配饰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手杖</w:t>
            </w: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根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礼服</w:t>
            </w: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展示道具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自行车</w:t>
            </w: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辆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运动装</w:t>
            </w: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展示道具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帽子</w:t>
            </w: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顶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若干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休闲装或礼服展示道具</w:t>
            </w:r>
          </w:p>
        </w:tc>
      </w:tr>
      <w:tr w:rsidR="00E53E6C" w:rsidRPr="00620A69" w:rsidTr="00E53E6C">
        <w:trPr>
          <w:trHeight w:val="36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瑜伽垫</w:t>
            </w: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Fonts w:ascii="仿宋" w:eastAsia="仿宋" w:hAnsi="仿宋"/>
                <w:sz w:val="24"/>
              </w:rPr>
              <w:t>个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若干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运动装展示道具</w:t>
            </w:r>
          </w:p>
        </w:tc>
      </w:tr>
      <w:tr w:rsidR="00E53E6C" w:rsidRPr="00E53E6C" w:rsidTr="00E53E6C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泡沫轴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满足模特展示需求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sz w:val="24"/>
              </w:rPr>
              <w:t>个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若干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C" w:rsidRPr="00620A69" w:rsidRDefault="00A7460E" w:rsidP="008C12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20A69">
              <w:rPr>
                <w:rStyle w:val="NormalCharacter"/>
                <w:rFonts w:ascii="仿宋" w:eastAsia="仿宋" w:hAnsi="仿宋"/>
                <w:kern w:val="0"/>
                <w:sz w:val="24"/>
              </w:rPr>
              <w:t>运动装展示道具</w:t>
            </w:r>
          </w:p>
        </w:tc>
      </w:tr>
    </w:tbl>
    <w:p w:rsidR="00650E0C" w:rsidRPr="00E53E6C" w:rsidRDefault="00650E0C" w:rsidP="008C12B0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650E0C" w:rsidRPr="00E53E6C" w:rsidSect="00E63CC2">
      <w:pgSz w:w="11906" w:h="16838"/>
      <w:pgMar w:top="1134" w:right="1418" w:bottom="1134" w:left="1418" w:header="0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CF" w:rsidRDefault="00A12CCF" w:rsidP="00F37172">
      <w:r>
        <w:separator/>
      </w:r>
    </w:p>
  </w:endnote>
  <w:endnote w:type="continuationSeparator" w:id="0">
    <w:p w:rsidR="00A12CCF" w:rsidRDefault="00A12CCF" w:rsidP="00F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宋体"/>
    <w:charset w:val="86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CF" w:rsidRDefault="00A12CCF" w:rsidP="00F37172">
      <w:r>
        <w:separator/>
      </w:r>
    </w:p>
  </w:footnote>
  <w:footnote w:type="continuationSeparator" w:id="0">
    <w:p w:rsidR="00A12CCF" w:rsidRDefault="00A12CCF" w:rsidP="00F3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0FA"/>
    <w:multiLevelType w:val="multilevel"/>
    <w:tmpl w:val="7F041F18"/>
    <w:lvl w:ilvl="0">
      <w:start w:val="3"/>
      <w:numFmt w:val="chineseCountingThousand"/>
      <w:suff w:val="nothing"/>
      <w:lvlText w:val="（%1）"/>
      <w:lvlJc w:val="left"/>
      <w:pPr>
        <w:ind w:left="0" w:firstLine="0"/>
      </w:pPr>
      <w:rPr>
        <w:rFonts w:ascii="仿宋" w:hAnsi="仿宋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137545"/>
    <w:multiLevelType w:val="multilevel"/>
    <w:tmpl w:val="3CE6A5D8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425B1"/>
    <w:multiLevelType w:val="multilevel"/>
    <w:tmpl w:val="46860A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0E0C"/>
    <w:rsid w:val="0006560A"/>
    <w:rsid w:val="000D7353"/>
    <w:rsid w:val="001F1BB8"/>
    <w:rsid w:val="00271276"/>
    <w:rsid w:val="00462135"/>
    <w:rsid w:val="004643EA"/>
    <w:rsid w:val="00547C69"/>
    <w:rsid w:val="005A57FF"/>
    <w:rsid w:val="00620A69"/>
    <w:rsid w:val="00650E0C"/>
    <w:rsid w:val="00702D3A"/>
    <w:rsid w:val="00756322"/>
    <w:rsid w:val="008279DB"/>
    <w:rsid w:val="00852F1F"/>
    <w:rsid w:val="008C12B0"/>
    <w:rsid w:val="009560E5"/>
    <w:rsid w:val="00A12CCF"/>
    <w:rsid w:val="00A7460E"/>
    <w:rsid w:val="00A817CD"/>
    <w:rsid w:val="00AF2880"/>
    <w:rsid w:val="00C1494E"/>
    <w:rsid w:val="00C333FD"/>
    <w:rsid w:val="00D205DF"/>
    <w:rsid w:val="00D53D9E"/>
    <w:rsid w:val="00E53E6C"/>
    <w:rsid w:val="00E63CC2"/>
    <w:rsid w:val="00EE72D5"/>
    <w:rsid w:val="00F329BD"/>
    <w:rsid w:val="00F34875"/>
    <w:rsid w:val="00F3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8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5E7B98"/>
  </w:style>
  <w:style w:type="character" w:customStyle="1" w:styleId="UserStyle0">
    <w:name w:val="UserStyle_0"/>
    <w:basedOn w:val="NormalCharacter"/>
    <w:qFormat/>
    <w:rsid w:val="005E7B98"/>
    <w:rPr>
      <w:rFonts w:ascii="Times New Roman" w:hAnsi="Times New Roman"/>
      <w:i w:val="0"/>
      <w:color w:val="000000"/>
      <w:sz w:val="20"/>
      <w:szCs w:val="20"/>
    </w:rPr>
  </w:style>
  <w:style w:type="character" w:customStyle="1" w:styleId="UserStyle1">
    <w:name w:val="UserStyle_1"/>
    <w:qFormat/>
    <w:rsid w:val="005E7B98"/>
    <w:rPr>
      <w:kern w:val="2"/>
      <w:sz w:val="18"/>
      <w:szCs w:val="18"/>
    </w:rPr>
  </w:style>
  <w:style w:type="character" w:customStyle="1" w:styleId="UserStyle2">
    <w:name w:val="UserStyle_2"/>
    <w:qFormat/>
    <w:rsid w:val="005E7B98"/>
    <w:rPr>
      <w:kern w:val="2"/>
      <w:sz w:val="18"/>
      <w:szCs w:val="18"/>
    </w:rPr>
  </w:style>
  <w:style w:type="character" w:customStyle="1" w:styleId="UserStyle3">
    <w:name w:val="UserStyle_3"/>
    <w:basedOn w:val="NormalCharacter"/>
    <w:qFormat/>
    <w:rsid w:val="005E7B98"/>
    <w:rPr>
      <w:rFonts w:ascii="宋体" w:eastAsia="宋体" w:hAnsi="宋体"/>
      <w:i w:val="0"/>
      <w:color w:val="000000"/>
      <w:sz w:val="20"/>
      <w:szCs w:val="20"/>
    </w:rPr>
  </w:style>
  <w:style w:type="character" w:customStyle="1" w:styleId="Char">
    <w:name w:val="页眉 Char"/>
    <w:basedOn w:val="a0"/>
    <w:link w:val="1"/>
    <w:uiPriority w:val="99"/>
    <w:semiHidden/>
    <w:qFormat/>
    <w:rsid w:val="00852D85"/>
    <w:rPr>
      <w:kern w:val="2"/>
      <w:sz w:val="18"/>
      <w:szCs w:val="18"/>
    </w:rPr>
  </w:style>
  <w:style w:type="character" w:customStyle="1" w:styleId="Char0">
    <w:name w:val="页脚 Char"/>
    <w:basedOn w:val="a0"/>
    <w:uiPriority w:val="99"/>
    <w:semiHidden/>
    <w:qFormat/>
    <w:rsid w:val="00852D85"/>
    <w:rPr>
      <w:kern w:val="2"/>
      <w:sz w:val="18"/>
      <w:szCs w:val="18"/>
    </w:rPr>
  </w:style>
  <w:style w:type="character" w:customStyle="1" w:styleId="ListLabel1">
    <w:name w:val="ListLabel 1"/>
    <w:qFormat/>
    <w:rsid w:val="00650E0C"/>
    <w:rPr>
      <w:rFonts w:ascii="仿宋" w:hAnsi="仿宋"/>
      <w:sz w:val="24"/>
    </w:rPr>
  </w:style>
  <w:style w:type="character" w:customStyle="1" w:styleId="ListLabel2">
    <w:name w:val="ListLabel 2"/>
    <w:qFormat/>
    <w:rsid w:val="00650E0C"/>
    <w:rPr>
      <w:rFonts w:ascii="仿宋" w:hAnsi="仿宋"/>
      <w:sz w:val="28"/>
    </w:rPr>
  </w:style>
  <w:style w:type="character" w:customStyle="1" w:styleId="ListLabel3">
    <w:name w:val="ListLabel 3"/>
    <w:qFormat/>
    <w:rsid w:val="00650E0C"/>
    <w:rPr>
      <w:rFonts w:ascii="仿宋" w:hAnsi="仿宋"/>
      <w:sz w:val="24"/>
    </w:rPr>
  </w:style>
  <w:style w:type="character" w:customStyle="1" w:styleId="ListLabel4">
    <w:name w:val="ListLabel 4"/>
    <w:qFormat/>
    <w:rsid w:val="00650E0C"/>
    <w:rPr>
      <w:rFonts w:ascii="仿宋" w:hAnsi="仿宋"/>
      <w:sz w:val="28"/>
    </w:rPr>
  </w:style>
  <w:style w:type="character" w:customStyle="1" w:styleId="WW8Num2z0">
    <w:name w:val="WW8Num2z0"/>
    <w:qFormat/>
    <w:rsid w:val="00650E0C"/>
  </w:style>
  <w:style w:type="paragraph" w:customStyle="1" w:styleId="a3">
    <w:name w:val="标题样式"/>
    <w:basedOn w:val="a"/>
    <w:next w:val="a4"/>
    <w:qFormat/>
    <w:rsid w:val="00650E0C"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styleId="a4">
    <w:name w:val="Body Text"/>
    <w:basedOn w:val="a"/>
    <w:rsid w:val="00650E0C"/>
    <w:pPr>
      <w:spacing w:after="140" w:line="276" w:lineRule="auto"/>
    </w:pPr>
  </w:style>
  <w:style w:type="paragraph" w:styleId="a5">
    <w:name w:val="List"/>
    <w:basedOn w:val="a4"/>
    <w:rsid w:val="00650E0C"/>
    <w:rPr>
      <w:rFonts w:cs="Arial"/>
    </w:rPr>
  </w:style>
  <w:style w:type="paragraph" w:customStyle="1" w:styleId="10">
    <w:name w:val="题注1"/>
    <w:basedOn w:val="a"/>
    <w:qFormat/>
    <w:rsid w:val="00650E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索引"/>
    <w:basedOn w:val="a"/>
    <w:qFormat/>
    <w:rsid w:val="00650E0C"/>
    <w:pPr>
      <w:suppressLineNumbers/>
    </w:pPr>
    <w:rPr>
      <w:rFonts w:cs="Arial"/>
    </w:rPr>
  </w:style>
  <w:style w:type="paragraph" w:customStyle="1" w:styleId="1">
    <w:name w:val="页眉1"/>
    <w:basedOn w:val="a"/>
    <w:link w:val="Char"/>
    <w:uiPriority w:val="99"/>
    <w:semiHidden/>
    <w:unhideWhenUsed/>
    <w:rsid w:val="00852D8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a"/>
    <w:uiPriority w:val="99"/>
    <w:semiHidden/>
    <w:unhideWhenUsed/>
    <w:rsid w:val="00852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表格内容"/>
    <w:basedOn w:val="a"/>
    <w:qFormat/>
    <w:rsid w:val="00650E0C"/>
    <w:pPr>
      <w:suppressLineNumbers/>
    </w:pPr>
  </w:style>
  <w:style w:type="paragraph" w:customStyle="1" w:styleId="a8">
    <w:name w:val="表格标题"/>
    <w:basedOn w:val="a7"/>
    <w:qFormat/>
    <w:rsid w:val="00650E0C"/>
    <w:pPr>
      <w:jc w:val="center"/>
    </w:pPr>
    <w:rPr>
      <w:b/>
      <w:bCs/>
    </w:rPr>
  </w:style>
  <w:style w:type="numbering" w:customStyle="1" w:styleId="NormalList">
    <w:name w:val="NormalList"/>
    <w:semiHidden/>
    <w:qFormat/>
    <w:rsid w:val="005E7B98"/>
  </w:style>
  <w:style w:type="numbering" w:customStyle="1" w:styleId="WW8Num2">
    <w:name w:val="WW8Num2"/>
    <w:qFormat/>
    <w:rsid w:val="00650E0C"/>
  </w:style>
  <w:style w:type="table" w:customStyle="1" w:styleId="TableNormal">
    <w:name w:val="TableNormal"/>
    <w:rsid w:val="005E7B9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rsid w:val="005E7B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Char1"/>
    <w:uiPriority w:val="99"/>
    <w:semiHidden/>
    <w:unhideWhenUsed/>
    <w:rsid w:val="00F3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9"/>
    <w:uiPriority w:val="99"/>
    <w:semiHidden/>
    <w:rsid w:val="00F37172"/>
    <w:rPr>
      <w:kern w:val="2"/>
      <w:sz w:val="18"/>
      <w:szCs w:val="18"/>
    </w:rPr>
  </w:style>
  <w:style w:type="paragraph" w:styleId="aa">
    <w:name w:val="footer"/>
    <w:basedOn w:val="a"/>
    <w:link w:val="Char10"/>
    <w:uiPriority w:val="99"/>
    <w:semiHidden/>
    <w:unhideWhenUsed/>
    <w:rsid w:val="00F3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a"/>
    <w:uiPriority w:val="99"/>
    <w:semiHidden/>
    <w:rsid w:val="00F37172"/>
    <w:rPr>
      <w:kern w:val="2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5A57FF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A57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我</cp:lastModifiedBy>
  <cp:revision>14</cp:revision>
  <cp:lastPrinted>2020-12-15T03:51:00Z</cp:lastPrinted>
  <dcterms:created xsi:type="dcterms:W3CDTF">2020-10-22T10:14:00Z</dcterms:created>
  <dcterms:modified xsi:type="dcterms:W3CDTF">2020-12-15T03:51:00Z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