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2D1" w:rsidRPr="008F58A5" w:rsidRDefault="008F58A5" w:rsidP="0090700C">
      <w:pPr>
        <w:spacing w:line="360" w:lineRule="auto"/>
        <w:jc w:val="center"/>
        <w:rPr>
          <w:rFonts w:ascii="宋体" w:eastAsia="宋体" w:hAnsi="宋体" w:cs="仿宋"/>
          <w:b/>
          <w:sz w:val="32"/>
          <w:szCs w:val="32"/>
        </w:rPr>
      </w:pPr>
      <w:r w:rsidRPr="008F58A5">
        <w:rPr>
          <w:rFonts w:ascii="宋体" w:eastAsia="宋体" w:hAnsi="宋体" w:cs="仿宋" w:hint="eastAsia"/>
          <w:b/>
          <w:sz w:val="32"/>
          <w:szCs w:val="32"/>
        </w:rPr>
        <w:t>起重机维保专项职业能力考核规范</w:t>
      </w:r>
    </w:p>
    <w:p w:rsidR="0090700C" w:rsidRDefault="0090700C" w:rsidP="0090700C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</w:p>
    <w:p w:rsidR="007C32D1" w:rsidRDefault="008F58A5" w:rsidP="0090700C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一、定义</w:t>
      </w:r>
    </w:p>
    <w:p w:rsidR="007C32D1" w:rsidRDefault="008F58A5" w:rsidP="0090700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起重机维保是一项综合性很强的工作，要求对起重机的结构、各工作机构的工作原理有较为深刻的理解，掌握一定的机械、电气基础知识，具备一定的识别图纸的能力。</w:t>
      </w:r>
    </w:p>
    <w:p w:rsidR="007C32D1" w:rsidRDefault="008F58A5" w:rsidP="0090700C">
      <w:pPr>
        <w:pStyle w:val="a6"/>
        <w:spacing w:line="360" w:lineRule="auto"/>
        <w:ind w:firstLine="562"/>
        <w:rPr>
          <w:rFonts w:ascii="仿宋" w:eastAsia="仿宋" w:hAnsi="仿宋" w:cs="仿宋"/>
          <w:b/>
          <w:sz w:val="28"/>
          <w:szCs w:val="28"/>
        </w:rPr>
      </w:pPr>
      <w:bookmarkStart w:id="0" w:name="OLE_LINK1"/>
      <w:bookmarkStart w:id="1" w:name="OLE_LINK2"/>
      <w:r>
        <w:rPr>
          <w:rFonts w:ascii="仿宋" w:eastAsia="仿宋" w:hAnsi="仿宋" w:cs="仿宋" w:hint="eastAsia"/>
          <w:b/>
          <w:sz w:val="28"/>
          <w:szCs w:val="28"/>
        </w:rPr>
        <w:t>二、适用对象</w:t>
      </w:r>
    </w:p>
    <w:bookmarkEnd w:id="0"/>
    <w:bookmarkEnd w:id="1"/>
    <w:p w:rsidR="0090700C" w:rsidRDefault="0090700C" w:rsidP="0090700C">
      <w:pPr>
        <w:pStyle w:val="a6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运用或准备运用本项能力求职、就业的人员。</w:t>
      </w:r>
    </w:p>
    <w:p w:rsidR="007C32D1" w:rsidRDefault="008F58A5" w:rsidP="0090700C">
      <w:pPr>
        <w:pStyle w:val="a6"/>
        <w:spacing w:line="360" w:lineRule="auto"/>
        <w:ind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三、能力标准与鉴定内容</w:t>
      </w:r>
    </w:p>
    <w:tbl>
      <w:tblPr>
        <w:tblStyle w:val="a5"/>
        <w:tblW w:w="10191" w:type="dxa"/>
        <w:jc w:val="center"/>
        <w:tblLook w:val="04A0" w:firstRow="1" w:lastRow="0" w:firstColumn="1" w:lastColumn="0" w:noHBand="0" w:noVBand="1"/>
      </w:tblPr>
      <w:tblGrid>
        <w:gridCol w:w="2518"/>
        <w:gridCol w:w="2410"/>
        <w:gridCol w:w="3987"/>
        <w:gridCol w:w="1276"/>
      </w:tblGrid>
      <w:tr w:rsidR="0090700C" w:rsidTr="002310F8">
        <w:trPr>
          <w:jc w:val="center"/>
        </w:trPr>
        <w:tc>
          <w:tcPr>
            <w:tcW w:w="10191" w:type="dxa"/>
            <w:gridSpan w:val="4"/>
            <w:vAlign w:val="center"/>
          </w:tcPr>
          <w:p w:rsidR="0090700C" w:rsidRDefault="0090700C" w:rsidP="0090700C">
            <w:pPr>
              <w:pStyle w:val="a6"/>
              <w:spacing w:line="360" w:lineRule="auto"/>
              <w:ind w:firstLineChars="0" w:firstLine="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能力名称：起重机维保                       </w:t>
            </w:r>
            <w:r w:rsidR="001B74F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="002310F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bookmarkStart w:id="2" w:name="_GoBack"/>
            <w:bookmarkEnd w:id="2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职业领域：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生产、运输设备操作</w:t>
            </w:r>
          </w:p>
        </w:tc>
      </w:tr>
      <w:tr w:rsidR="0090700C" w:rsidTr="002310F8">
        <w:trPr>
          <w:jc w:val="center"/>
        </w:trPr>
        <w:tc>
          <w:tcPr>
            <w:tcW w:w="2518" w:type="dxa"/>
            <w:vAlign w:val="center"/>
          </w:tcPr>
          <w:p w:rsidR="0090700C" w:rsidRDefault="0090700C" w:rsidP="0090700C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工作任务</w:t>
            </w:r>
          </w:p>
        </w:tc>
        <w:tc>
          <w:tcPr>
            <w:tcW w:w="2410" w:type="dxa"/>
            <w:vAlign w:val="center"/>
          </w:tcPr>
          <w:p w:rsidR="0090700C" w:rsidRDefault="0090700C" w:rsidP="0090700C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操作规范</w:t>
            </w:r>
          </w:p>
        </w:tc>
        <w:tc>
          <w:tcPr>
            <w:tcW w:w="3987" w:type="dxa"/>
            <w:vAlign w:val="center"/>
          </w:tcPr>
          <w:p w:rsidR="0090700C" w:rsidRDefault="0090700C" w:rsidP="0090700C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相关知识</w:t>
            </w:r>
          </w:p>
        </w:tc>
        <w:tc>
          <w:tcPr>
            <w:tcW w:w="1276" w:type="dxa"/>
            <w:vAlign w:val="center"/>
          </w:tcPr>
          <w:p w:rsidR="0090700C" w:rsidRDefault="0090700C" w:rsidP="0090700C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考核比重</w:t>
            </w:r>
          </w:p>
        </w:tc>
      </w:tr>
      <w:tr w:rsidR="0090700C" w:rsidTr="002310F8">
        <w:trPr>
          <w:jc w:val="center"/>
        </w:trPr>
        <w:tc>
          <w:tcPr>
            <w:tcW w:w="2518" w:type="dxa"/>
            <w:vAlign w:val="center"/>
          </w:tcPr>
          <w:p w:rsidR="0090700C" w:rsidRDefault="0090700C" w:rsidP="0090700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一、起重机的基本构造及主要部件识别和安全装置有效性验证</w:t>
            </w:r>
          </w:p>
        </w:tc>
        <w:tc>
          <w:tcPr>
            <w:tcW w:w="2410" w:type="dxa"/>
            <w:vAlign w:val="center"/>
          </w:tcPr>
          <w:p w:rsidR="0090700C" w:rsidRDefault="0090700C" w:rsidP="0090700C">
            <w:pPr>
              <w:pStyle w:val="a6"/>
              <w:spacing w:line="360" w:lineRule="auto"/>
              <w:ind w:firstLineChars="0" w:firstLine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（一）起重机械基本构造及主要部件识别</w:t>
            </w:r>
          </w:p>
        </w:tc>
        <w:tc>
          <w:tcPr>
            <w:tcW w:w="3987" w:type="dxa"/>
            <w:vAlign w:val="center"/>
          </w:tcPr>
          <w:p w:rsidR="0090700C" w:rsidRDefault="0090700C" w:rsidP="0090700C">
            <w:pPr>
              <w:pStyle w:val="a7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 w:rsidR="001B74F8"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能掌握起重机械的基本结构及系统组成；</w:t>
            </w:r>
          </w:p>
          <w:p w:rsidR="0090700C" w:rsidRDefault="0090700C" w:rsidP="0090700C">
            <w:pPr>
              <w:pStyle w:val="a6"/>
              <w:spacing w:line="360" w:lineRule="auto"/>
              <w:ind w:firstLineChars="0" w:firstLine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 w:rsidR="001B74F8"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能熟悉起重机械的主要部件安装位置及工作原理。</w:t>
            </w:r>
          </w:p>
        </w:tc>
        <w:tc>
          <w:tcPr>
            <w:tcW w:w="1276" w:type="dxa"/>
            <w:vAlign w:val="center"/>
          </w:tcPr>
          <w:p w:rsidR="0090700C" w:rsidRPr="0090700C" w:rsidRDefault="0090700C" w:rsidP="0090700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20%</w:t>
            </w:r>
          </w:p>
        </w:tc>
      </w:tr>
      <w:tr w:rsidR="001B74F8" w:rsidTr="002310F8">
        <w:trPr>
          <w:jc w:val="center"/>
        </w:trPr>
        <w:tc>
          <w:tcPr>
            <w:tcW w:w="2518" w:type="dxa"/>
            <w:vMerge w:val="restart"/>
            <w:vAlign w:val="center"/>
          </w:tcPr>
          <w:p w:rsidR="001B74F8" w:rsidRDefault="001B74F8" w:rsidP="0090700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二、起重机维护保养</w:t>
            </w:r>
          </w:p>
          <w:p w:rsidR="001B74F8" w:rsidRDefault="001B74F8" w:rsidP="0090700C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B74F8" w:rsidRDefault="001B74F8" w:rsidP="0090700C">
            <w:pPr>
              <w:pStyle w:val="a6"/>
              <w:spacing w:line="360" w:lineRule="auto"/>
              <w:ind w:firstLineChars="0" w:firstLine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（一）部件调整</w:t>
            </w:r>
          </w:p>
        </w:tc>
        <w:tc>
          <w:tcPr>
            <w:tcW w:w="3987" w:type="dxa"/>
            <w:vAlign w:val="center"/>
          </w:tcPr>
          <w:p w:rsidR="001B74F8" w:rsidRDefault="001B74F8" w:rsidP="0090700C">
            <w:pPr>
              <w:pStyle w:val="a6"/>
              <w:spacing w:line="360" w:lineRule="auto"/>
              <w:ind w:firstLineChars="0" w:firstLine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能熟练掌握起重机械各个部件调整（如制动器、联轴器、行程开关、过电流继电器等的调整）。</w:t>
            </w:r>
          </w:p>
        </w:tc>
        <w:tc>
          <w:tcPr>
            <w:tcW w:w="1276" w:type="dxa"/>
            <w:vMerge w:val="restart"/>
            <w:vAlign w:val="center"/>
          </w:tcPr>
          <w:p w:rsidR="001B74F8" w:rsidRPr="0090700C" w:rsidRDefault="001B74F8" w:rsidP="0090700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40%</w:t>
            </w:r>
          </w:p>
        </w:tc>
      </w:tr>
      <w:tr w:rsidR="001B74F8" w:rsidTr="002310F8">
        <w:trPr>
          <w:jc w:val="center"/>
        </w:trPr>
        <w:tc>
          <w:tcPr>
            <w:tcW w:w="2518" w:type="dxa"/>
            <w:vMerge/>
            <w:vAlign w:val="center"/>
          </w:tcPr>
          <w:p w:rsidR="001B74F8" w:rsidRDefault="001B74F8" w:rsidP="0090700C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B74F8" w:rsidRDefault="001B74F8" w:rsidP="0090700C">
            <w:pPr>
              <w:pStyle w:val="a6"/>
              <w:spacing w:line="360" w:lineRule="auto"/>
              <w:ind w:firstLineChars="0" w:firstLine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（二）整机润滑</w:t>
            </w:r>
          </w:p>
        </w:tc>
        <w:tc>
          <w:tcPr>
            <w:tcW w:w="3987" w:type="dxa"/>
            <w:vAlign w:val="center"/>
          </w:tcPr>
          <w:p w:rsidR="001B74F8" w:rsidRDefault="001B74F8" w:rsidP="0090700C">
            <w:pPr>
              <w:pStyle w:val="a6"/>
              <w:spacing w:line="360" w:lineRule="auto"/>
              <w:ind w:firstLineChars="0" w:firstLine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能熟练掌握整机各润滑点位置及润滑要求，并进行保养。</w:t>
            </w:r>
          </w:p>
        </w:tc>
        <w:tc>
          <w:tcPr>
            <w:tcW w:w="1276" w:type="dxa"/>
            <w:vMerge/>
            <w:vAlign w:val="center"/>
          </w:tcPr>
          <w:p w:rsidR="001B74F8" w:rsidRPr="0090700C" w:rsidRDefault="001B74F8" w:rsidP="0090700C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1B74F8" w:rsidTr="002310F8">
        <w:trPr>
          <w:jc w:val="center"/>
        </w:trPr>
        <w:tc>
          <w:tcPr>
            <w:tcW w:w="2518" w:type="dxa"/>
            <w:vMerge/>
            <w:vAlign w:val="center"/>
          </w:tcPr>
          <w:p w:rsidR="001B74F8" w:rsidRDefault="001B74F8" w:rsidP="0090700C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B74F8" w:rsidRDefault="001B74F8" w:rsidP="0090700C">
            <w:pPr>
              <w:pStyle w:val="a6"/>
              <w:spacing w:line="360" w:lineRule="auto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（三）电气保养</w:t>
            </w:r>
          </w:p>
        </w:tc>
        <w:tc>
          <w:tcPr>
            <w:tcW w:w="3987" w:type="dxa"/>
            <w:vAlign w:val="center"/>
          </w:tcPr>
          <w:p w:rsidR="001B74F8" w:rsidRDefault="001B74F8" w:rsidP="0090700C">
            <w:pPr>
              <w:pStyle w:val="a6"/>
              <w:spacing w:line="360" w:lineRule="auto"/>
              <w:ind w:firstLineChars="0" w:firstLine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能熟练掌握电气保养的注意事项及进行保养。</w:t>
            </w:r>
          </w:p>
        </w:tc>
        <w:tc>
          <w:tcPr>
            <w:tcW w:w="1276" w:type="dxa"/>
            <w:vMerge/>
            <w:vAlign w:val="center"/>
          </w:tcPr>
          <w:p w:rsidR="001B74F8" w:rsidRDefault="001B74F8" w:rsidP="0090700C">
            <w:pPr>
              <w:pStyle w:val="a6"/>
              <w:spacing w:line="360" w:lineRule="auto"/>
              <w:ind w:firstLine="562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1B74F8" w:rsidTr="002310F8">
        <w:trPr>
          <w:jc w:val="center"/>
        </w:trPr>
        <w:tc>
          <w:tcPr>
            <w:tcW w:w="2518" w:type="dxa"/>
            <w:vMerge w:val="restart"/>
            <w:vAlign w:val="center"/>
          </w:tcPr>
          <w:p w:rsidR="001B74F8" w:rsidRDefault="001B74F8" w:rsidP="0090700C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三、起重机故障排</w:t>
            </w:r>
          </w:p>
        </w:tc>
        <w:tc>
          <w:tcPr>
            <w:tcW w:w="2410" w:type="dxa"/>
            <w:vAlign w:val="center"/>
          </w:tcPr>
          <w:p w:rsidR="001B74F8" w:rsidRDefault="001B74F8" w:rsidP="0090700C">
            <w:pPr>
              <w:widowControl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（一）图纸识别</w:t>
            </w:r>
          </w:p>
        </w:tc>
        <w:tc>
          <w:tcPr>
            <w:tcW w:w="3987" w:type="dxa"/>
            <w:vAlign w:val="center"/>
          </w:tcPr>
          <w:p w:rsidR="001B74F8" w:rsidRDefault="001B74F8" w:rsidP="0090700C">
            <w:pPr>
              <w:pStyle w:val="a6"/>
              <w:spacing w:line="360" w:lineRule="auto"/>
              <w:ind w:firstLineChars="0" w:firstLine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能看懂图纸（结构图、零部件图、电气原理图等）。</w:t>
            </w:r>
          </w:p>
        </w:tc>
        <w:tc>
          <w:tcPr>
            <w:tcW w:w="1276" w:type="dxa"/>
            <w:vMerge w:val="restart"/>
            <w:vAlign w:val="center"/>
          </w:tcPr>
          <w:p w:rsidR="001B74F8" w:rsidRDefault="001B74F8" w:rsidP="0090700C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90700C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40%</w:t>
            </w:r>
          </w:p>
        </w:tc>
      </w:tr>
      <w:tr w:rsidR="001B74F8" w:rsidTr="002310F8">
        <w:trPr>
          <w:jc w:val="center"/>
        </w:trPr>
        <w:tc>
          <w:tcPr>
            <w:tcW w:w="2518" w:type="dxa"/>
            <w:vMerge/>
            <w:vAlign w:val="center"/>
          </w:tcPr>
          <w:p w:rsidR="001B74F8" w:rsidRDefault="001B74F8" w:rsidP="0090700C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B74F8" w:rsidRDefault="001B74F8" w:rsidP="0090700C">
            <w:pPr>
              <w:pStyle w:val="a6"/>
              <w:spacing w:line="360" w:lineRule="auto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（二）机械故障排除</w:t>
            </w:r>
          </w:p>
        </w:tc>
        <w:tc>
          <w:tcPr>
            <w:tcW w:w="3987" w:type="dxa"/>
            <w:vAlign w:val="center"/>
          </w:tcPr>
          <w:p w:rsidR="001B74F8" w:rsidRDefault="001B74F8" w:rsidP="0090700C">
            <w:pPr>
              <w:pStyle w:val="a6"/>
              <w:spacing w:line="360" w:lineRule="auto"/>
              <w:ind w:firstLineChars="0" w:firstLine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能识别简单机械故障并进行排除（如减速器振动异响、制动器失灵等）。</w:t>
            </w:r>
          </w:p>
        </w:tc>
        <w:tc>
          <w:tcPr>
            <w:tcW w:w="1276" w:type="dxa"/>
            <w:vMerge/>
            <w:vAlign w:val="center"/>
          </w:tcPr>
          <w:p w:rsidR="001B74F8" w:rsidRDefault="001B74F8" w:rsidP="0090700C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1B74F8" w:rsidTr="002310F8">
        <w:trPr>
          <w:jc w:val="center"/>
        </w:trPr>
        <w:tc>
          <w:tcPr>
            <w:tcW w:w="2518" w:type="dxa"/>
            <w:vMerge/>
            <w:vAlign w:val="center"/>
          </w:tcPr>
          <w:p w:rsidR="001B74F8" w:rsidRDefault="001B74F8" w:rsidP="0090700C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B74F8" w:rsidRDefault="001B74F8" w:rsidP="0090700C">
            <w:pPr>
              <w:pStyle w:val="a6"/>
              <w:spacing w:line="360" w:lineRule="auto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（三）电气故障排除</w:t>
            </w:r>
          </w:p>
        </w:tc>
        <w:tc>
          <w:tcPr>
            <w:tcW w:w="3987" w:type="dxa"/>
            <w:vAlign w:val="center"/>
          </w:tcPr>
          <w:p w:rsidR="001B74F8" w:rsidRDefault="001B74F8" w:rsidP="0090700C">
            <w:pPr>
              <w:pStyle w:val="a6"/>
              <w:spacing w:line="360" w:lineRule="auto"/>
              <w:ind w:firstLineChars="0" w:firstLine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能识别简单电气故障并进行排除（如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保护线路失灵、开关卡死、接触器触头烧焦等）。</w:t>
            </w:r>
          </w:p>
        </w:tc>
        <w:tc>
          <w:tcPr>
            <w:tcW w:w="1276" w:type="dxa"/>
            <w:vMerge/>
            <w:vAlign w:val="center"/>
          </w:tcPr>
          <w:p w:rsidR="001B74F8" w:rsidRDefault="001B74F8" w:rsidP="0090700C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</w:tbl>
    <w:p w:rsidR="007C32D1" w:rsidRDefault="008F58A5" w:rsidP="0090700C">
      <w:pPr>
        <w:pStyle w:val="a6"/>
        <w:spacing w:line="360" w:lineRule="auto"/>
        <w:ind w:firstLineChars="300" w:firstLine="843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四、鉴定要求</w:t>
      </w:r>
    </w:p>
    <w:p w:rsidR="007C32D1" w:rsidRDefault="008F58A5" w:rsidP="0090700C">
      <w:pPr>
        <w:pStyle w:val="a6"/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（一）申报条件</w:t>
      </w:r>
    </w:p>
    <w:p w:rsidR="007C32D1" w:rsidRDefault="008F58A5" w:rsidP="0090700C">
      <w:pPr>
        <w:spacing w:line="360" w:lineRule="auto"/>
        <w:ind w:left="24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达到法定劳动年龄，具有相应技能的劳动者均可申报。</w:t>
      </w:r>
    </w:p>
    <w:p w:rsidR="007C32D1" w:rsidRDefault="008F58A5" w:rsidP="0090700C">
      <w:pPr>
        <w:pStyle w:val="a6"/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（二）考评员构成</w:t>
      </w:r>
    </w:p>
    <w:p w:rsidR="0090700C" w:rsidRDefault="0090700C" w:rsidP="0090700C">
      <w:pPr>
        <w:pStyle w:val="a6"/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 w:rsidRPr="0090700C">
        <w:rPr>
          <w:rFonts w:ascii="仿宋" w:eastAsia="仿宋" w:hAnsi="仿宋" w:cs="仿宋" w:hint="eastAsia"/>
          <w:sz w:val="28"/>
          <w:szCs w:val="28"/>
        </w:rPr>
        <w:t>考评员应具备一定的起重机维保专业知识及实际操作经验；每个考评组中不少于3名考评员。</w:t>
      </w:r>
    </w:p>
    <w:p w:rsidR="007C32D1" w:rsidRDefault="008F58A5" w:rsidP="0090700C">
      <w:pPr>
        <w:pStyle w:val="a6"/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</w:t>
      </w:r>
      <w:r w:rsidR="0090700C" w:rsidRPr="0090700C">
        <w:rPr>
          <w:rFonts w:ascii="仿宋" w:eastAsia="仿宋" w:hAnsi="仿宋" w:cs="仿宋" w:hint="eastAsia"/>
          <w:sz w:val="28"/>
          <w:szCs w:val="28"/>
        </w:rPr>
        <w:t>鉴定方式与鉴定时间</w:t>
      </w:r>
    </w:p>
    <w:p w:rsidR="0090700C" w:rsidRDefault="0090700C" w:rsidP="0090700C">
      <w:pPr>
        <w:pStyle w:val="a6"/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 w:rsidRPr="0090700C">
        <w:rPr>
          <w:rFonts w:ascii="仿宋" w:eastAsia="仿宋" w:hAnsi="仿宋" w:cs="仿宋" w:hint="eastAsia"/>
          <w:sz w:val="28"/>
          <w:szCs w:val="28"/>
        </w:rPr>
        <w:t>技能操作考核采取实际操作考核。技能操作考核时间为45分钟。</w:t>
      </w:r>
    </w:p>
    <w:p w:rsidR="007C32D1" w:rsidRDefault="000E1D9D" w:rsidP="0090700C">
      <w:pPr>
        <w:pStyle w:val="a6"/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（四）鉴定场地和设备要求</w:t>
      </w:r>
    </w:p>
    <w:tbl>
      <w:tblPr>
        <w:tblStyle w:val="a5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969"/>
        <w:gridCol w:w="3402"/>
      </w:tblGrid>
      <w:tr w:rsidR="007C32D1" w:rsidTr="00AD388C">
        <w:tc>
          <w:tcPr>
            <w:tcW w:w="2410" w:type="dxa"/>
          </w:tcPr>
          <w:p w:rsidR="007C32D1" w:rsidRDefault="008F58A5" w:rsidP="0090700C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工作任务</w:t>
            </w:r>
          </w:p>
        </w:tc>
        <w:tc>
          <w:tcPr>
            <w:tcW w:w="3969" w:type="dxa"/>
          </w:tcPr>
          <w:p w:rsidR="007C32D1" w:rsidRDefault="008F58A5" w:rsidP="0090700C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设备要求</w:t>
            </w:r>
          </w:p>
        </w:tc>
        <w:tc>
          <w:tcPr>
            <w:tcW w:w="3402" w:type="dxa"/>
          </w:tcPr>
          <w:p w:rsidR="007C32D1" w:rsidRDefault="008F58A5" w:rsidP="0090700C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场地要求</w:t>
            </w:r>
          </w:p>
        </w:tc>
      </w:tr>
      <w:tr w:rsidR="007C32D1" w:rsidTr="00AD388C">
        <w:tc>
          <w:tcPr>
            <w:tcW w:w="2410" w:type="dxa"/>
          </w:tcPr>
          <w:p w:rsidR="007C32D1" w:rsidRDefault="008F58A5" w:rsidP="0090700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起重机的基本构造及主要部件识别和安全装置有效性验证</w:t>
            </w:r>
          </w:p>
        </w:tc>
        <w:tc>
          <w:tcPr>
            <w:tcW w:w="3969" w:type="dxa"/>
          </w:tcPr>
          <w:p w:rsidR="007C32D1" w:rsidRDefault="008F58A5" w:rsidP="0090700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 w:rsidR="001B74F8"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各类起重机（桥式、门式、塔式、流动式、门座式、施工升降机）；</w:t>
            </w:r>
          </w:p>
        </w:tc>
        <w:tc>
          <w:tcPr>
            <w:tcW w:w="3402" w:type="dxa"/>
          </w:tcPr>
          <w:p w:rsidR="007C32D1" w:rsidRDefault="008F58A5" w:rsidP="0090700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 w:rsidR="001B74F8"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60平方米实操场地；</w:t>
            </w:r>
          </w:p>
          <w:p w:rsidR="007C32D1" w:rsidRDefault="008F58A5" w:rsidP="0090700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 w:rsidR="001B74F8"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提供三相380V电源。</w:t>
            </w:r>
          </w:p>
          <w:p w:rsidR="001B74F8" w:rsidRDefault="001B74F8" w:rsidP="0090700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  <w:r w:rsidRPr="001B74F8">
              <w:rPr>
                <w:rFonts w:ascii="仿宋" w:eastAsia="仿宋" w:hAnsi="仿宋" w:cs="仿宋" w:hint="eastAsia"/>
                <w:sz w:val="24"/>
                <w:szCs w:val="24"/>
              </w:rPr>
              <w:t>还需配备主考室及候考室。</w:t>
            </w:r>
          </w:p>
        </w:tc>
      </w:tr>
      <w:tr w:rsidR="007C32D1" w:rsidTr="00AD388C">
        <w:tc>
          <w:tcPr>
            <w:tcW w:w="2410" w:type="dxa"/>
            <w:vAlign w:val="center"/>
          </w:tcPr>
          <w:p w:rsidR="007C32D1" w:rsidRDefault="008F58A5" w:rsidP="0090700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起重机维护保养</w:t>
            </w:r>
          </w:p>
        </w:tc>
        <w:tc>
          <w:tcPr>
            <w:tcW w:w="3969" w:type="dxa"/>
          </w:tcPr>
          <w:p w:rsidR="007C32D1" w:rsidRPr="001B74F8" w:rsidRDefault="001B74F8" w:rsidP="001B74F8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 w:rsidR="008F58A5" w:rsidRPr="001B74F8">
              <w:rPr>
                <w:rFonts w:ascii="仿宋" w:eastAsia="仿宋" w:hAnsi="仿宋" w:cs="仿宋" w:hint="eastAsia"/>
                <w:sz w:val="24"/>
                <w:szCs w:val="24"/>
              </w:rPr>
              <w:t>各类起重机（桥式、门式、塔式、流动式、门座式、施工升降机）；</w:t>
            </w:r>
          </w:p>
          <w:p w:rsidR="007C32D1" w:rsidRPr="001B74F8" w:rsidRDefault="001B74F8" w:rsidP="001B74F8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 w:rsidR="008F58A5" w:rsidRPr="001B74F8">
              <w:rPr>
                <w:rFonts w:ascii="仿宋" w:eastAsia="仿宋" w:hAnsi="仿宋" w:cs="仿宋" w:hint="eastAsia"/>
                <w:sz w:val="24"/>
                <w:szCs w:val="24"/>
              </w:rPr>
              <w:t>工具和测量用具（包括：板手、验电笔、螺丝刀、卷尺、塞尺、毛刷、黄油、经纬仪、万用表、绝缘电阻测试仪）。</w:t>
            </w:r>
          </w:p>
        </w:tc>
        <w:tc>
          <w:tcPr>
            <w:tcW w:w="3402" w:type="dxa"/>
          </w:tcPr>
          <w:p w:rsidR="007C32D1" w:rsidRDefault="001B74F8" w:rsidP="0090700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 w:rsidR="008F58A5">
              <w:rPr>
                <w:rFonts w:ascii="仿宋" w:eastAsia="仿宋" w:hAnsi="仿宋" w:cs="仿宋" w:hint="eastAsia"/>
                <w:sz w:val="24"/>
                <w:szCs w:val="24"/>
              </w:rPr>
              <w:t>60平方米实操场地；</w:t>
            </w:r>
          </w:p>
          <w:p w:rsidR="007C32D1" w:rsidRDefault="001B74F8" w:rsidP="0090700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 w:rsidR="008F58A5">
              <w:rPr>
                <w:rFonts w:ascii="仿宋" w:eastAsia="仿宋" w:hAnsi="仿宋" w:cs="仿宋" w:hint="eastAsia"/>
                <w:sz w:val="24"/>
                <w:szCs w:val="24"/>
              </w:rPr>
              <w:t>提供三相380V电源。</w:t>
            </w:r>
          </w:p>
          <w:p w:rsidR="00AD388C" w:rsidRDefault="00AD388C" w:rsidP="0090700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  <w:r w:rsidRPr="001B74F8">
              <w:rPr>
                <w:rFonts w:ascii="仿宋" w:eastAsia="仿宋" w:hAnsi="仿宋" w:cs="仿宋" w:hint="eastAsia"/>
                <w:sz w:val="24"/>
                <w:szCs w:val="24"/>
              </w:rPr>
              <w:t>还需配备主考室及候考室。</w:t>
            </w:r>
          </w:p>
        </w:tc>
      </w:tr>
      <w:tr w:rsidR="007C32D1" w:rsidTr="00AD388C">
        <w:tc>
          <w:tcPr>
            <w:tcW w:w="2410" w:type="dxa"/>
            <w:vAlign w:val="center"/>
          </w:tcPr>
          <w:p w:rsidR="007C32D1" w:rsidRDefault="008F58A5" w:rsidP="0090700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起重机故障排除</w:t>
            </w:r>
          </w:p>
        </w:tc>
        <w:tc>
          <w:tcPr>
            <w:tcW w:w="3969" w:type="dxa"/>
          </w:tcPr>
          <w:p w:rsidR="007C32D1" w:rsidRDefault="001B74F8" w:rsidP="0090700C">
            <w:pPr>
              <w:pStyle w:val="a6"/>
              <w:spacing w:line="360" w:lineRule="auto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 w:rsidR="008F58A5">
              <w:rPr>
                <w:rFonts w:ascii="仿宋" w:eastAsia="仿宋" w:hAnsi="仿宋" w:cs="仿宋" w:hint="eastAsia"/>
                <w:sz w:val="24"/>
                <w:szCs w:val="24"/>
              </w:rPr>
              <w:t>各类起重机图纸一份（桥式、门式、塔式、流动式、门座式、施工升降机）；</w:t>
            </w:r>
          </w:p>
        </w:tc>
        <w:tc>
          <w:tcPr>
            <w:tcW w:w="3402" w:type="dxa"/>
          </w:tcPr>
          <w:p w:rsidR="007C32D1" w:rsidRDefault="008F58A5" w:rsidP="0090700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 w:rsidR="001B74F8"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60平方米实操场地；</w:t>
            </w:r>
          </w:p>
          <w:p w:rsidR="007C32D1" w:rsidRDefault="008F58A5" w:rsidP="0090700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 w:rsidR="001B74F8"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提供三相380V电源。</w:t>
            </w:r>
          </w:p>
          <w:p w:rsidR="00AD388C" w:rsidRDefault="00AD388C" w:rsidP="0090700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  <w:r w:rsidRPr="001B74F8">
              <w:rPr>
                <w:rFonts w:ascii="仿宋" w:eastAsia="仿宋" w:hAnsi="仿宋" w:cs="仿宋" w:hint="eastAsia"/>
                <w:sz w:val="24"/>
                <w:szCs w:val="24"/>
              </w:rPr>
              <w:t>还需配备主考室及候考室。</w:t>
            </w:r>
          </w:p>
        </w:tc>
      </w:tr>
    </w:tbl>
    <w:p w:rsidR="007C32D1" w:rsidRPr="000E1D9D" w:rsidRDefault="007C32D1" w:rsidP="000E1D9D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sectPr w:rsidR="007C32D1" w:rsidRPr="000E1D9D" w:rsidSect="0090700C">
      <w:pgSz w:w="11906" w:h="16838"/>
      <w:pgMar w:top="1134" w:right="1418" w:bottom="1134" w:left="1418" w:header="851" w:footer="992" w:gutter="0"/>
      <w:cols w:space="0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B7088"/>
    <w:multiLevelType w:val="multilevel"/>
    <w:tmpl w:val="670B708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44"/>
    <w:rsid w:val="00012282"/>
    <w:rsid w:val="00046D9F"/>
    <w:rsid w:val="000666DA"/>
    <w:rsid w:val="00085F44"/>
    <w:rsid w:val="00086654"/>
    <w:rsid w:val="0009768C"/>
    <w:rsid w:val="000C67B2"/>
    <w:rsid w:val="000E1D9D"/>
    <w:rsid w:val="00101B1D"/>
    <w:rsid w:val="00132F55"/>
    <w:rsid w:val="00163A96"/>
    <w:rsid w:val="001A2ACE"/>
    <w:rsid w:val="001B5C47"/>
    <w:rsid w:val="001B74F8"/>
    <w:rsid w:val="001C26C8"/>
    <w:rsid w:val="001F1E1C"/>
    <w:rsid w:val="00201BBD"/>
    <w:rsid w:val="00201C3A"/>
    <w:rsid w:val="002310F8"/>
    <w:rsid w:val="00313989"/>
    <w:rsid w:val="003170AE"/>
    <w:rsid w:val="00363357"/>
    <w:rsid w:val="0037346F"/>
    <w:rsid w:val="00373559"/>
    <w:rsid w:val="003E229B"/>
    <w:rsid w:val="00427CD1"/>
    <w:rsid w:val="0046369A"/>
    <w:rsid w:val="00531E2D"/>
    <w:rsid w:val="00537CEF"/>
    <w:rsid w:val="00547063"/>
    <w:rsid w:val="005513D9"/>
    <w:rsid w:val="00563E9C"/>
    <w:rsid w:val="00573C62"/>
    <w:rsid w:val="005B618E"/>
    <w:rsid w:val="00607449"/>
    <w:rsid w:val="006229FD"/>
    <w:rsid w:val="00637C44"/>
    <w:rsid w:val="006618C0"/>
    <w:rsid w:val="00671658"/>
    <w:rsid w:val="006B6FA2"/>
    <w:rsid w:val="006F05F1"/>
    <w:rsid w:val="00715F97"/>
    <w:rsid w:val="00757BC2"/>
    <w:rsid w:val="007C32D1"/>
    <w:rsid w:val="008064F9"/>
    <w:rsid w:val="00863649"/>
    <w:rsid w:val="00863BC3"/>
    <w:rsid w:val="008667ED"/>
    <w:rsid w:val="008A1042"/>
    <w:rsid w:val="008B672C"/>
    <w:rsid w:val="008F51DF"/>
    <w:rsid w:val="008F58A5"/>
    <w:rsid w:val="0090700C"/>
    <w:rsid w:val="00925ECF"/>
    <w:rsid w:val="009333B6"/>
    <w:rsid w:val="0094401D"/>
    <w:rsid w:val="00971698"/>
    <w:rsid w:val="009E1270"/>
    <w:rsid w:val="009F646A"/>
    <w:rsid w:val="00AB2BA1"/>
    <w:rsid w:val="00AD388C"/>
    <w:rsid w:val="00B479F2"/>
    <w:rsid w:val="00BC6EE6"/>
    <w:rsid w:val="00BD5330"/>
    <w:rsid w:val="00C43E7E"/>
    <w:rsid w:val="00C5692F"/>
    <w:rsid w:val="00C67A1E"/>
    <w:rsid w:val="00C938B9"/>
    <w:rsid w:val="00D21727"/>
    <w:rsid w:val="00D2545B"/>
    <w:rsid w:val="00D81273"/>
    <w:rsid w:val="00D85FC1"/>
    <w:rsid w:val="00DC4E6A"/>
    <w:rsid w:val="00E4314D"/>
    <w:rsid w:val="00E43CBE"/>
    <w:rsid w:val="00E44429"/>
    <w:rsid w:val="00E4743A"/>
    <w:rsid w:val="00E6771B"/>
    <w:rsid w:val="00EA5FE6"/>
    <w:rsid w:val="00EC0B09"/>
    <w:rsid w:val="00EE0F3E"/>
    <w:rsid w:val="00EE315C"/>
    <w:rsid w:val="00EF4171"/>
    <w:rsid w:val="00F3211B"/>
    <w:rsid w:val="00F7186B"/>
    <w:rsid w:val="00FE1AFA"/>
    <w:rsid w:val="02F96049"/>
    <w:rsid w:val="07054FDD"/>
    <w:rsid w:val="0A2237F7"/>
    <w:rsid w:val="140647D5"/>
    <w:rsid w:val="160D1AF3"/>
    <w:rsid w:val="185B4933"/>
    <w:rsid w:val="20006402"/>
    <w:rsid w:val="248C3B1C"/>
    <w:rsid w:val="2CAC078A"/>
    <w:rsid w:val="2F667906"/>
    <w:rsid w:val="330B7A9E"/>
    <w:rsid w:val="36C15AF2"/>
    <w:rsid w:val="427C0302"/>
    <w:rsid w:val="433C769B"/>
    <w:rsid w:val="5E9856A4"/>
    <w:rsid w:val="6B543C79"/>
    <w:rsid w:val="719339C5"/>
    <w:rsid w:val="7CA44FE5"/>
    <w:rsid w:val="7DC8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51B8DC-4155-4539-9942-A8DEB34B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黄建彬</dc:creator>
  <cp:lastModifiedBy>我</cp:lastModifiedBy>
  <cp:revision>6</cp:revision>
  <cp:lastPrinted>2020-11-23T03:38:00Z</cp:lastPrinted>
  <dcterms:created xsi:type="dcterms:W3CDTF">2020-11-23T02:43:00Z</dcterms:created>
  <dcterms:modified xsi:type="dcterms:W3CDTF">2020-12-09T08:32:00Z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