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7" w:rsidRPr="00C37E0D" w:rsidRDefault="00B55047" w:rsidP="00F559CD">
      <w:pPr>
        <w:pStyle w:val="Heading310"/>
        <w:tabs>
          <w:tab w:val="left" w:pos="942"/>
        </w:tabs>
        <w:spacing w:line="360" w:lineRule="auto"/>
        <w:jc w:val="center"/>
        <w:outlineLvl w:val="9"/>
        <w:rPr>
          <w:b/>
          <w:sz w:val="32"/>
          <w:szCs w:val="32"/>
        </w:rPr>
      </w:pPr>
      <w:r w:rsidRPr="00C37E0D">
        <w:rPr>
          <w:rFonts w:hint="eastAsia"/>
          <w:b/>
          <w:sz w:val="32"/>
          <w:szCs w:val="32"/>
        </w:rPr>
        <w:t>大圆机挡车专项职业能力考核规范</w:t>
      </w:r>
    </w:p>
    <w:p w:rsidR="00FF4EDC" w:rsidRDefault="00FF4EDC" w:rsidP="00F559CD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  <w:lang w:eastAsia="zh-CN"/>
        </w:rPr>
      </w:pPr>
    </w:p>
    <w:p w:rsidR="00B55047" w:rsidRPr="00CC7ED6" w:rsidRDefault="00B55047" w:rsidP="00F559CD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</w:rPr>
      </w:pPr>
      <w:r w:rsidRPr="00CC7ED6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B55047" w:rsidRPr="00C37E0D" w:rsidRDefault="00B55047" w:rsidP="00F559CD">
      <w:pPr>
        <w:pStyle w:val="Heading310"/>
        <w:tabs>
          <w:tab w:val="left" w:pos="942"/>
        </w:tabs>
        <w:spacing w:line="360" w:lineRule="auto"/>
        <w:ind w:firstLineChars="200" w:firstLine="560"/>
        <w:jc w:val="both"/>
        <w:outlineLvl w:val="9"/>
        <w:rPr>
          <w:rFonts w:ascii="仿宋" w:eastAsia="仿宋" w:hAnsi="仿宋"/>
          <w:sz w:val="28"/>
          <w:szCs w:val="28"/>
        </w:rPr>
      </w:pPr>
      <w:r w:rsidRPr="00C37E0D">
        <w:rPr>
          <w:rFonts w:ascii="仿宋" w:eastAsia="仿宋" w:hAnsi="仿宋" w:hint="eastAsia"/>
          <w:sz w:val="28"/>
          <w:szCs w:val="28"/>
        </w:rPr>
        <w:t>根据圆机编织工艺要求，利用针织原料及操作工具，在针织圆纬机上进行针织坯布生产的能力。</w:t>
      </w:r>
    </w:p>
    <w:p w:rsidR="00B55047" w:rsidRPr="00CC7ED6" w:rsidRDefault="00B55047" w:rsidP="00F559CD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</w:rPr>
      </w:pPr>
      <w:r w:rsidRPr="00CC7ED6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B55047" w:rsidRPr="00C37E0D" w:rsidRDefault="00B55047" w:rsidP="00F559CD">
      <w:pPr>
        <w:pStyle w:val="Heading310"/>
        <w:tabs>
          <w:tab w:val="left" w:pos="942"/>
        </w:tabs>
        <w:spacing w:line="360" w:lineRule="auto"/>
        <w:ind w:firstLineChars="200" w:firstLine="560"/>
        <w:jc w:val="both"/>
        <w:outlineLvl w:val="9"/>
        <w:rPr>
          <w:rFonts w:ascii="仿宋" w:eastAsia="仿宋" w:hAnsi="仿宋"/>
          <w:sz w:val="28"/>
          <w:szCs w:val="28"/>
        </w:rPr>
      </w:pPr>
      <w:r w:rsidRPr="00C37E0D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B55047" w:rsidRDefault="00B55047" w:rsidP="00F559CD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  <w:lang w:eastAsia="zh-CN"/>
        </w:rPr>
      </w:pPr>
      <w:r w:rsidRPr="00CC7ED6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3261"/>
        <w:gridCol w:w="992"/>
      </w:tblGrid>
      <w:tr w:rsidR="00FF4EDC" w:rsidTr="00F559CD">
        <w:trPr>
          <w:trHeight w:val="587"/>
        </w:trPr>
        <w:tc>
          <w:tcPr>
            <w:tcW w:w="9782" w:type="dxa"/>
            <w:gridSpan w:val="4"/>
          </w:tcPr>
          <w:p w:rsidR="00FF4EDC" w:rsidRDefault="00FF4EDC" w:rsidP="00F559CD">
            <w:pPr>
              <w:pStyle w:val="Heading310"/>
              <w:tabs>
                <w:tab w:val="left" w:pos="942"/>
              </w:tabs>
              <w:spacing w:line="360" w:lineRule="auto"/>
              <w:jc w:val="both"/>
              <w:outlineLvl w:val="9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能力名称：</w:t>
            </w:r>
            <w:r w:rsidRPr="00F154F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大圆机挡车</w:t>
            </w:r>
            <w:r w:rsidRPr="00F154FD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zh-CN"/>
              </w:rPr>
              <w:t xml:space="preserve">                                </w:t>
            </w:r>
            <w:r w:rsidRPr="00C37E0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职业领域：</w:t>
            </w:r>
            <w:r w:rsidRPr="00F154F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纺织行业</w:t>
            </w:r>
          </w:p>
        </w:tc>
      </w:tr>
      <w:tr w:rsidR="00FF4EDC" w:rsidTr="00F559CD">
        <w:tc>
          <w:tcPr>
            <w:tcW w:w="1277" w:type="dxa"/>
            <w:vAlign w:val="center"/>
          </w:tcPr>
          <w:p w:rsidR="00FF4EDC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zh-CN"/>
              </w:rPr>
            </w:pPr>
            <w:r w:rsidRPr="00C37E0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工作</w:t>
            </w:r>
          </w:p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4252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3261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992" w:type="dxa"/>
            <w:vAlign w:val="center"/>
          </w:tcPr>
          <w:p w:rsidR="00FF4EDC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37E0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</w:t>
            </w:r>
          </w:p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比重</w:t>
            </w:r>
          </w:p>
        </w:tc>
      </w:tr>
      <w:tr w:rsidR="00FF4EDC" w:rsidTr="00F559CD">
        <w:tc>
          <w:tcPr>
            <w:tcW w:w="1277" w:type="dxa"/>
            <w:vAlign w:val="center"/>
          </w:tcPr>
          <w:p w:rsidR="00FF4EDC" w:rsidRPr="00C37E0D" w:rsidRDefault="00FF4EDC" w:rsidP="00F559CD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一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挡车准备</w:t>
            </w:r>
          </w:p>
        </w:tc>
        <w:tc>
          <w:tcPr>
            <w:tcW w:w="4252" w:type="dxa"/>
            <w:vAlign w:val="center"/>
          </w:tcPr>
          <w:p w:rsidR="00FF4EDC" w:rsidRPr="00C37E0D" w:rsidRDefault="00FF4EDC" w:rsidP="00F559CD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能在圆机的控制面板上进行开机、点动、停机</w:t>
            </w:r>
          </w:p>
          <w:p w:rsidR="00FF4EDC" w:rsidRPr="00C37E0D" w:rsidRDefault="00FF4EDC" w:rsidP="00F559CD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能对纱支质量和纱管、丝管颜色标记进行检查</w:t>
            </w:r>
          </w:p>
          <w:p w:rsidR="00FF4EDC" w:rsidRPr="00C37E0D" w:rsidRDefault="00FF4EDC" w:rsidP="00F559CD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能在圆机上进行更换备用纱、接备用纱、穿纱、打结</w:t>
            </w:r>
          </w:p>
          <w:p w:rsidR="00FF4EDC" w:rsidRPr="00C37E0D" w:rsidRDefault="00FF4EDC" w:rsidP="00F559CD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能在满卷时进行清洁机台、落布操作</w:t>
            </w:r>
          </w:p>
          <w:p w:rsidR="00FF4EDC" w:rsidRPr="00C37E0D" w:rsidRDefault="00FF4EDC" w:rsidP="00F559CD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能进行磅布、打印和相关数据记录</w:t>
            </w:r>
          </w:p>
        </w:tc>
        <w:tc>
          <w:tcPr>
            <w:tcW w:w="3261" w:type="dxa"/>
            <w:vAlign w:val="center"/>
          </w:tcPr>
          <w:p w:rsidR="00FF4EDC" w:rsidRPr="00C37E0D" w:rsidRDefault="00FF4EDC" w:rsidP="00F559CD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纬编工艺基础知识</w:t>
            </w:r>
          </w:p>
          <w:p w:rsidR="00FF4EDC" w:rsidRPr="00C37E0D" w:rsidRDefault="00FF4EDC" w:rsidP="00F559CD">
            <w:pPr>
              <w:pStyle w:val="Other10"/>
              <w:tabs>
                <w:tab w:val="left" w:pos="41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圆纬机的结构以及性能</w:t>
            </w:r>
          </w:p>
          <w:p w:rsidR="00FF4EDC" w:rsidRPr="00C37E0D" w:rsidRDefault="00FF4EDC" w:rsidP="00F559CD">
            <w:pPr>
              <w:pStyle w:val="Other10"/>
              <w:tabs>
                <w:tab w:val="left" w:pos="39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相关工具设备的使用方法和安全操作知识</w:t>
            </w:r>
          </w:p>
        </w:tc>
        <w:tc>
          <w:tcPr>
            <w:tcW w:w="992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40%</w:t>
            </w:r>
          </w:p>
        </w:tc>
      </w:tr>
      <w:tr w:rsidR="00FF4EDC" w:rsidTr="00F559CD">
        <w:tc>
          <w:tcPr>
            <w:tcW w:w="1277" w:type="dxa"/>
            <w:vAlign w:val="center"/>
          </w:tcPr>
          <w:p w:rsidR="00FF4EDC" w:rsidRPr="00C37E0D" w:rsidRDefault="00FF4EDC" w:rsidP="00F559CD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生产操作</w:t>
            </w:r>
          </w:p>
        </w:tc>
        <w:tc>
          <w:tcPr>
            <w:tcW w:w="4252" w:type="dxa"/>
            <w:vAlign w:val="center"/>
          </w:tcPr>
          <w:p w:rsidR="00FF4EDC" w:rsidRPr="00C37E0D" w:rsidRDefault="00FF4EDC" w:rsidP="00F559CD">
            <w:pPr>
              <w:pStyle w:val="Other10"/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 w:bidi="en-US"/>
              </w:rPr>
              <w:t>1.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能检查机器供气及供油情况</w:t>
            </w:r>
          </w:p>
          <w:p w:rsidR="00FF4EDC" w:rsidRPr="00C37E0D" w:rsidRDefault="00FF4EDC" w:rsidP="00F559CD">
            <w:pPr>
              <w:pStyle w:val="Other10"/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能够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检查处理断纱</w:t>
            </w:r>
          </w:p>
          <w:p w:rsidR="00FF4EDC" w:rsidRPr="00C37E0D" w:rsidRDefault="00FF4EDC" w:rsidP="00F559CD">
            <w:pPr>
              <w:pStyle w:val="Other10"/>
              <w:tabs>
                <w:tab w:val="left" w:pos="501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能够检查处理横路</w:t>
            </w:r>
          </w:p>
          <w:p w:rsidR="00FF4EDC" w:rsidRPr="00C37E0D" w:rsidRDefault="00FF4EDC" w:rsidP="00F559CD">
            <w:pPr>
              <w:pStyle w:val="Other10"/>
              <w:tabs>
                <w:tab w:val="left" w:pos="506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能够检査处理针路</w:t>
            </w:r>
          </w:p>
          <w:p w:rsidR="00FF4EDC" w:rsidRPr="00C37E0D" w:rsidRDefault="00FF4EDC" w:rsidP="00F559CD">
            <w:pPr>
              <w:pStyle w:val="Other10"/>
              <w:tabs>
                <w:tab w:val="left" w:pos="506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能够检査处理沉降片路</w:t>
            </w:r>
          </w:p>
          <w:p w:rsidR="00FF4EDC" w:rsidRPr="00C37E0D" w:rsidRDefault="00FF4EDC" w:rsidP="00F559CD">
            <w:pPr>
              <w:pStyle w:val="Other10"/>
              <w:tabs>
                <w:tab w:val="left" w:pos="506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能够査找断针踵</w:t>
            </w:r>
          </w:p>
        </w:tc>
        <w:tc>
          <w:tcPr>
            <w:tcW w:w="3261" w:type="dxa"/>
            <w:vAlign w:val="center"/>
          </w:tcPr>
          <w:p w:rsidR="00FF4EDC" w:rsidRPr="00C37E0D" w:rsidRDefault="00FF4EDC" w:rsidP="00F559CD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常见毛坯布疵点名称、形成原因及处理办法</w:t>
            </w:r>
          </w:p>
          <w:p w:rsidR="00FF4EDC" w:rsidRPr="00C37E0D" w:rsidRDefault="00FF4EDC" w:rsidP="00F559CD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大圆机的安全操作规程</w:t>
            </w:r>
          </w:p>
        </w:tc>
        <w:tc>
          <w:tcPr>
            <w:tcW w:w="992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50%</w:t>
            </w:r>
          </w:p>
        </w:tc>
      </w:tr>
      <w:tr w:rsidR="00FF4EDC" w:rsidTr="00F559CD">
        <w:tc>
          <w:tcPr>
            <w:tcW w:w="1277" w:type="dxa"/>
            <w:vAlign w:val="center"/>
          </w:tcPr>
          <w:p w:rsidR="00FF4EDC" w:rsidRPr="00C37E0D" w:rsidRDefault="00FF4EDC" w:rsidP="00F559CD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（三）</w:t>
            </w:r>
          </w:p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圆机保养</w:t>
            </w:r>
          </w:p>
        </w:tc>
        <w:tc>
          <w:tcPr>
            <w:tcW w:w="4252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能对圆机进行清洁、保养工作</w:t>
            </w:r>
          </w:p>
        </w:tc>
        <w:tc>
          <w:tcPr>
            <w:tcW w:w="3261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大圆机保养的基本知识</w:t>
            </w:r>
          </w:p>
        </w:tc>
        <w:tc>
          <w:tcPr>
            <w:tcW w:w="992" w:type="dxa"/>
            <w:vAlign w:val="center"/>
          </w:tcPr>
          <w:p w:rsidR="00FF4EDC" w:rsidRPr="00C37E0D" w:rsidRDefault="00FF4EDC" w:rsidP="00F559CD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E0D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</w:tbl>
    <w:p w:rsidR="00B55047" w:rsidRDefault="00B55047" w:rsidP="00F559CD">
      <w:pPr>
        <w:spacing w:line="360" w:lineRule="auto"/>
        <w:ind w:leftChars="200" w:left="48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b/>
          <w:sz w:val="28"/>
          <w:szCs w:val="28"/>
          <w:lang w:eastAsia="zh-CN"/>
        </w:rPr>
        <w:t>四、鉴定要求</w:t>
      </w:r>
      <w:r w:rsidRPr="00B55047">
        <w:rPr>
          <w:rFonts w:ascii="仿宋" w:eastAsia="仿宋" w:hAnsi="仿宋"/>
          <w:sz w:val="28"/>
          <w:szCs w:val="28"/>
          <w:lang w:eastAsia="zh-CN"/>
        </w:rPr>
        <w:cr/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（一）申报条件</w:t>
      </w:r>
    </w:p>
    <w:p w:rsidR="00B55047" w:rsidRDefault="00B55047" w:rsidP="00F559CD">
      <w:pPr>
        <w:spacing w:line="360" w:lineRule="auto"/>
        <w:ind w:leftChars="200" w:left="48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sz w:val="28"/>
          <w:szCs w:val="28"/>
          <w:lang w:eastAsia="zh-CN"/>
        </w:rPr>
        <w:t>达到法定劳动年龄，具有相应技能的劳动者均可申报。</w:t>
      </w:r>
      <w:r w:rsidRPr="00B55047">
        <w:rPr>
          <w:rFonts w:ascii="仿宋" w:eastAsia="仿宋" w:hAnsi="仿宋"/>
          <w:sz w:val="28"/>
          <w:szCs w:val="28"/>
          <w:lang w:eastAsia="zh-CN"/>
        </w:rPr>
        <w:cr/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（二）考评员构成</w:t>
      </w:r>
    </w:p>
    <w:p w:rsidR="00B55047" w:rsidRDefault="00B55047" w:rsidP="00F559C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sz w:val="28"/>
          <w:szCs w:val="28"/>
          <w:lang w:eastAsia="zh-CN"/>
        </w:rPr>
        <w:t>考评员应具备针织圆机编织专业知识及针织圆机编织实际操作经验，每个考评组不少于</w:t>
      </w:r>
      <w:r w:rsidRPr="00B55047">
        <w:rPr>
          <w:rFonts w:ascii="仿宋" w:eastAsia="仿宋" w:hAnsi="仿宋"/>
          <w:sz w:val="28"/>
          <w:szCs w:val="28"/>
          <w:lang w:eastAsia="zh-CN"/>
        </w:rPr>
        <w:t>3</w:t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名考评员。</w:t>
      </w:r>
    </w:p>
    <w:p w:rsidR="00F559CD" w:rsidRDefault="00DC0A54" w:rsidP="00F559C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DC0A54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FF4EDC">
        <w:rPr>
          <w:rFonts w:ascii="仿宋" w:eastAsia="仿宋" w:hAnsi="仿宋" w:hint="eastAsia"/>
          <w:sz w:val="28"/>
          <w:szCs w:val="28"/>
          <w:lang w:eastAsia="zh-CN"/>
        </w:rPr>
        <w:t>三</w:t>
      </w:r>
      <w:r w:rsidRPr="00DC0A54">
        <w:rPr>
          <w:rFonts w:ascii="仿宋" w:eastAsia="仿宋" w:hAnsi="仿宋" w:hint="eastAsia"/>
          <w:sz w:val="28"/>
          <w:szCs w:val="28"/>
          <w:lang w:eastAsia="zh-CN"/>
        </w:rPr>
        <w:t>）鉴定方式与鉴定时间</w:t>
      </w:r>
    </w:p>
    <w:p w:rsidR="00B55047" w:rsidRDefault="00B55047" w:rsidP="00F559C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sz w:val="28"/>
          <w:szCs w:val="28"/>
          <w:lang w:eastAsia="zh-CN"/>
        </w:rPr>
        <w:t>技能操作考核采取现场实际操作方式。技能操作考核时间为</w:t>
      </w:r>
      <w:r w:rsidRPr="00B55047">
        <w:rPr>
          <w:rFonts w:ascii="仿宋" w:eastAsia="仿宋" w:hAnsi="仿宋"/>
          <w:sz w:val="28"/>
          <w:szCs w:val="28"/>
          <w:lang w:eastAsia="zh-CN"/>
        </w:rPr>
        <w:t>30</w:t>
      </w:r>
      <w:r w:rsidR="00DC0A54">
        <w:rPr>
          <w:rFonts w:ascii="仿宋" w:eastAsia="仿宋" w:hAnsi="仿宋" w:hint="eastAsia"/>
          <w:sz w:val="28"/>
          <w:szCs w:val="28"/>
          <w:lang w:eastAsia="zh-CN"/>
        </w:rPr>
        <w:t>分钟</w:t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。</w:t>
      </w:r>
      <w:r w:rsidRPr="00B55047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B55047">
        <w:rPr>
          <w:rFonts w:ascii="宋体" w:eastAsia="宋体" w:hAnsi="宋体" w:cs="宋体" w:hint="eastAsia"/>
          <w:sz w:val="28"/>
          <w:szCs w:val="28"/>
          <w:lang w:eastAsia="zh-CN"/>
        </w:rPr>
        <w:t> </w:t>
      </w:r>
    </w:p>
    <w:p w:rsidR="00DA0338" w:rsidRDefault="00B55047" w:rsidP="00F559CD">
      <w:pPr>
        <w:spacing w:line="360" w:lineRule="auto"/>
        <w:ind w:leftChars="200" w:left="48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FF4EDC">
        <w:rPr>
          <w:rFonts w:ascii="仿宋" w:eastAsia="仿宋" w:hAnsi="仿宋" w:hint="eastAsia"/>
          <w:sz w:val="28"/>
          <w:szCs w:val="28"/>
          <w:lang w:eastAsia="zh-CN"/>
        </w:rPr>
        <w:t>四</w:t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）</w:t>
      </w:r>
      <w:r w:rsidR="00DC0A54" w:rsidRPr="00DC0A54">
        <w:rPr>
          <w:rFonts w:ascii="仿宋" w:eastAsia="仿宋" w:hAnsi="仿宋" w:hint="eastAsia"/>
          <w:sz w:val="28"/>
          <w:szCs w:val="28"/>
          <w:lang w:eastAsia="zh-CN"/>
        </w:rPr>
        <w:t>鉴定场地</w:t>
      </w:r>
      <w:r w:rsidR="00F154FD">
        <w:rPr>
          <w:rFonts w:ascii="仿宋" w:eastAsia="仿宋" w:hAnsi="仿宋" w:hint="eastAsia"/>
          <w:sz w:val="28"/>
          <w:szCs w:val="28"/>
          <w:lang w:eastAsia="zh-CN"/>
        </w:rPr>
        <w:t>和</w:t>
      </w:r>
      <w:r w:rsidR="00DC0A54" w:rsidRPr="00DC0A54">
        <w:rPr>
          <w:rFonts w:ascii="仿宋" w:eastAsia="仿宋" w:hAnsi="仿宋" w:hint="eastAsia"/>
          <w:sz w:val="28"/>
          <w:szCs w:val="28"/>
          <w:lang w:eastAsia="zh-CN"/>
        </w:rPr>
        <w:t>设备要求</w:t>
      </w:r>
    </w:p>
    <w:p w:rsidR="00B55047" w:rsidRDefault="00B55047" w:rsidP="00F559C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B55047">
        <w:rPr>
          <w:rFonts w:ascii="仿宋" w:eastAsia="仿宋" w:hAnsi="仿宋" w:hint="eastAsia"/>
          <w:sz w:val="28"/>
          <w:szCs w:val="28"/>
          <w:lang w:eastAsia="zh-CN"/>
        </w:rPr>
        <w:t>考场面积不小于</w:t>
      </w:r>
      <w:r w:rsidR="00DC0A54">
        <w:rPr>
          <w:rFonts w:ascii="仿宋" w:eastAsia="仿宋" w:hAnsi="仿宋"/>
          <w:sz w:val="28"/>
          <w:szCs w:val="28"/>
          <w:lang w:eastAsia="zh-CN"/>
        </w:rPr>
        <w:t>100平方米</w:t>
      </w:r>
      <w:r w:rsidRPr="00B55047">
        <w:rPr>
          <w:rFonts w:ascii="仿宋" w:eastAsia="仿宋" w:hAnsi="仿宋"/>
          <w:sz w:val="28"/>
          <w:szCs w:val="28"/>
          <w:lang w:eastAsia="zh-CN"/>
        </w:rPr>
        <w:t>,</w:t>
      </w:r>
      <w:r w:rsidRPr="00B55047">
        <w:rPr>
          <w:rFonts w:ascii="仿宋" w:eastAsia="仿宋" w:hAnsi="仿宋" w:hint="eastAsia"/>
          <w:sz w:val="28"/>
          <w:szCs w:val="28"/>
          <w:lang w:eastAsia="zh-CN"/>
        </w:rPr>
        <w:t>具有针织大圆机和操作工具。考场光线充足，整洁无干扰，空气流通，具有安全防火措施。</w:t>
      </w:r>
      <w:r w:rsidR="00FF4EDC" w:rsidRPr="00FF4EDC">
        <w:rPr>
          <w:rFonts w:ascii="仿宋" w:eastAsia="仿宋" w:hAnsi="仿宋" w:hint="eastAsia"/>
          <w:sz w:val="28"/>
          <w:szCs w:val="28"/>
          <w:lang w:eastAsia="zh-CN"/>
        </w:rPr>
        <w:t>还需配备主考室</w:t>
      </w:r>
      <w:proofErr w:type="gramStart"/>
      <w:r w:rsidR="00FF4EDC" w:rsidRPr="00FF4EDC">
        <w:rPr>
          <w:rFonts w:ascii="仿宋" w:eastAsia="仿宋" w:hAnsi="仿宋" w:hint="eastAsia"/>
          <w:sz w:val="28"/>
          <w:szCs w:val="28"/>
          <w:lang w:eastAsia="zh-CN"/>
        </w:rPr>
        <w:t>及候考室</w:t>
      </w:r>
      <w:proofErr w:type="gramEnd"/>
      <w:r w:rsidR="00FF4EDC" w:rsidRPr="00FF4EDC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8253B8" w:rsidRPr="00E91596" w:rsidRDefault="00E91596" w:rsidP="008253B8">
      <w:pPr>
        <w:textAlignment w:val="center"/>
        <w:rPr>
          <w:rFonts w:ascii="仿宋" w:eastAsia="仿宋" w:hAnsi="仿宋"/>
          <w:bCs/>
          <w:spacing w:val="10"/>
          <w:sz w:val="28"/>
          <w:szCs w:val="28"/>
          <w:lang w:eastAsia="zh-CN"/>
        </w:rPr>
      </w:pPr>
      <w:r>
        <w:rPr>
          <w:rFonts w:ascii="宋体" w:eastAsiaTheme="minorEastAsia" w:hAnsi="宋体" w:hint="eastAsia"/>
          <w:b/>
          <w:bCs/>
          <w:spacing w:val="10"/>
          <w:szCs w:val="21"/>
          <w:lang w:eastAsia="zh-CN"/>
        </w:rPr>
        <w:t xml:space="preserve">  </w:t>
      </w:r>
      <w:r w:rsidRPr="00E91596">
        <w:rPr>
          <w:rFonts w:ascii="宋体" w:eastAsiaTheme="minorEastAsia" w:hAnsi="宋体" w:hint="eastAsia"/>
          <w:bCs/>
          <w:spacing w:val="10"/>
          <w:sz w:val="28"/>
          <w:szCs w:val="28"/>
          <w:lang w:eastAsia="zh-CN"/>
        </w:rPr>
        <w:t xml:space="preserve">  </w:t>
      </w:r>
      <w:r w:rsidRPr="00E91596">
        <w:rPr>
          <w:rFonts w:ascii="仿宋" w:eastAsia="仿宋" w:hAnsi="仿宋" w:hint="eastAsia"/>
          <w:bCs/>
          <w:spacing w:val="10"/>
          <w:sz w:val="28"/>
          <w:szCs w:val="28"/>
          <w:lang w:eastAsia="zh-CN"/>
        </w:rPr>
        <w:t>设备清单如下：</w:t>
      </w:r>
    </w:p>
    <w:p w:rsidR="008253B8" w:rsidRPr="00E91596" w:rsidRDefault="008253B8" w:rsidP="008253B8">
      <w:pPr>
        <w:textAlignment w:val="center"/>
        <w:rPr>
          <w:rFonts w:ascii="仿宋" w:eastAsia="仿宋" w:hAnsi="仿宋"/>
          <w:b/>
          <w:bCs/>
          <w:szCs w:val="21"/>
        </w:rPr>
      </w:pPr>
      <w:r w:rsidRPr="00E91596">
        <w:rPr>
          <w:rFonts w:ascii="仿宋" w:eastAsia="仿宋" w:hAnsi="仿宋" w:hint="eastAsia"/>
          <w:b/>
          <w:bCs/>
          <w:szCs w:val="21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0"/>
        <w:gridCol w:w="1549"/>
        <w:gridCol w:w="2699"/>
        <w:gridCol w:w="708"/>
        <w:gridCol w:w="992"/>
        <w:gridCol w:w="2410"/>
      </w:tblGrid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序号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名称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型号与规格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单位</w:t>
            </w:r>
            <w:proofErr w:type="spellEnd"/>
          </w:p>
        </w:tc>
        <w:tc>
          <w:tcPr>
            <w:tcW w:w="992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数量</w:t>
            </w:r>
            <w:proofErr w:type="spellEnd"/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备注</w:t>
            </w:r>
            <w:proofErr w:type="spellEnd"/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大圆机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多针道单面大圆机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8253B8" w:rsidRPr="00E91596" w:rsidRDefault="00EB3533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大剪刀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253B8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棉纱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与大圆机相配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锭</w:t>
            </w:r>
          </w:p>
        </w:tc>
        <w:tc>
          <w:tcPr>
            <w:tcW w:w="992" w:type="dxa"/>
            <w:vAlign w:val="center"/>
          </w:tcPr>
          <w:p w:rsidR="008253B8" w:rsidRPr="00E91596" w:rsidRDefault="0079327E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适量</w:t>
            </w:r>
            <w:proofErr w:type="spellEnd"/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镊子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253B8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小剪刀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253B8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丁字内六角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与大圆机相配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:rsidR="008253B8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织针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与大圆机相配</w:t>
            </w:r>
            <w:proofErr w:type="spellEnd"/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枚</w:t>
            </w:r>
          </w:p>
        </w:tc>
        <w:tc>
          <w:tcPr>
            <w:tcW w:w="992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2410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各种踵位织针各2枚</w:t>
            </w:r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8253B8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沉降片</w:t>
            </w:r>
            <w:proofErr w:type="spellEnd"/>
          </w:p>
        </w:tc>
        <w:tc>
          <w:tcPr>
            <w:tcW w:w="2699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E91596">
              <w:rPr>
                <w:rFonts w:ascii="仿宋" w:eastAsia="仿宋" w:hAnsi="仿宋" w:hint="eastAsia"/>
                <w:szCs w:val="21"/>
                <w:lang w:eastAsia="zh-CN"/>
              </w:rPr>
              <w:t>一种型号必须与大圆机相配，一种自定</w:t>
            </w:r>
          </w:p>
        </w:tc>
        <w:tc>
          <w:tcPr>
            <w:tcW w:w="708" w:type="dxa"/>
            <w:vAlign w:val="center"/>
          </w:tcPr>
          <w:p w:rsidR="008253B8" w:rsidRPr="00E91596" w:rsidRDefault="008253B8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992" w:type="dxa"/>
            <w:vAlign w:val="center"/>
          </w:tcPr>
          <w:p w:rsidR="008253B8" w:rsidRPr="00E91596" w:rsidRDefault="00EB3533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12</w:t>
            </w:r>
          </w:p>
        </w:tc>
        <w:tc>
          <w:tcPr>
            <w:tcW w:w="2410" w:type="dxa"/>
            <w:vAlign w:val="center"/>
          </w:tcPr>
          <w:p w:rsidR="008253B8" w:rsidRPr="00E91596" w:rsidRDefault="008253B8" w:rsidP="00EB3533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E91596">
              <w:rPr>
                <w:rFonts w:ascii="仿宋" w:eastAsia="仿宋" w:hAnsi="仿宋" w:hint="eastAsia"/>
                <w:szCs w:val="21"/>
                <w:lang w:eastAsia="zh-CN"/>
              </w:rPr>
              <w:t>两种型号的沉降片各</w:t>
            </w:r>
            <w:r w:rsidR="00EB3533">
              <w:rPr>
                <w:rFonts w:ascii="仿宋" w:eastAsia="仿宋" w:hAnsi="仿宋" w:hint="eastAsia"/>
                <w:szCs w:val="21"/>
                <w:lang w:eastAsia="zh-CN"/>
              </w:rPr>
              <w:t>6</w:t>
            </w:r>
            <w:r w:rsidRPr="00E91596">
              <w:rPr>
                <w:rFonts w:ascii="仿宋" w:eastAsia="仿宋" w:hAnsi="仿宋" w:hint="eastAsia"/>
                <w:szCs w:val="21"/>
                <w:lang w:eastAsia="zh-CN"/>
              </w:rPr>
              <w:t xml:space="preserve">片 </w:t>
            </w:r>
          </w:p>
        </w:tc>
      </w:tr>
      <w:tr w:rsidR="00E91596" w:rsidRPr="00E91596" w:rsidTr="00E91596">
        <w:trPr>
          <w:trHeight w:val="340"/>
        </w:trPr>
        <w:tc>
          <w:tcPr>
            <w:tcW w:w="704" w:type="dxa"/>
            <w:vAlign w:val="center"/>
          </w:tcPr>
          <w:p w:rsidR="00DB0B2C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刷子</w:t>
            </w:r>
            <w:proofErr w:type="spellEnd"/>
          </w:p>
        </w:tc>
        <w:tc>
          <w:tcPr>
            <w:tcW w:w="2699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:rsidR="00DB0B2C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596" w:rsidRPr="00E91596" w:rsidTr="00E91596">
        <w:trPr>
          <w:trHeight w:val="340"/>
        </w:trPr>
        <w:tc>
          <w:tcPr>
            <w:tcW w:w="704" w:type="dxa"/>
            <w:vAlign w:val="center"/>
          </w:tcPr>
          <w:p w:rsidR="00DB0B2C" w:rsidRPr="00E91596" w:rsidRDefault="00EA4CEB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抹布</w:t>
            </w:r>
            <w:proofErr w:type="spellEnd"/>
          </w:p>
        </w:tc>
        <w:tc>
          <w:tcPr>
            <w:tcW w:w="2699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DB0B2C" w:rsidRPr="00E91596" w:rsidRDefault="00E91596" w:rsidP="00500AA5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DB0B2C" w:rsidRPr="00E91596" w:rsidRDefault="00DB0B2C" w:rsidP="00500A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14" w:type="dxa"/>
            <w:gridSpan w:val="2"/>
            <w:vAlign w:val="center"/>
          </w:tcPr>
          <w:p w:rsidR="00DB0B2C" w:rsidRPr="00E91596" w:rsidRDefault="00EA4CEB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11</w:t>
            </w:r>
          </w:p>
        </w:tc>
        <w:tc>
          <w:tcPr>
            <w:tcW w:w="1549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磅秤</w:t>
            </w:r>
            <w:proofErr w:type="spellEnd"/>
          </w:p>
        </w:tc>
        <w:tc>
          <w:tcPr>
            <w:tcW w:w="2699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自定</w:t>
            </w:r>
            <w:proofErr w:type="spellEnd"/>
          </w:p>
        </w:tc>
        <w:tc>
          <w:tcPr>
            <w:tcW w:w="708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27E" w:rsidRPr="00E91596" w:rsidTr="00E91596">
        <w:trPr>
          <w:trHeight w:val="340"/>
        </w:trPr>
        <w:tc>
          <w:tcPr>
            <w:tcW w:w="714" w:type="dxa"/>
            <w:gridSpan w:val="2"/>
            <w:vAlign w:val="center"/>
          </w:tcPr>
          <w:p w:rsidR="00DB0B2C" w:rsidRPr="00E91596" w:rsidRDefault="00EA4CEB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12</w:t>
            </w:r>
          </w:p>
        </w:tc>
        <w:tc>
          <w:tcPr>
            <w:tcW w:w="1549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布飞</w:t>
            </w:r>
            <w:proofErr w:type="spellEnd"/>
          </w:p>
        </w:tc>
        <w:tc>
          <w:tcPr>
            <w:tcW w:w="2699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已印好记录的布飞</w:t>
            </w:r>
            <w:proofErr w:type="spellEnd"/>
          </w:p>
        </w:tc>
      </w:tr>
      <w:tr w:rsidR="0079327E" w:rsidRPr="00E91596" w:rsidTr="00E91596">
        <w:trPr>
          <w:trHeight w:val="340"/>
        </w:trPr>
        <w:tc>
          <w:tcPr>
            <w:tcW w:w="704" w:type="dxa"/>
            <w:vAlign w:val="center"/>
          </w:tcPr>
          <w:p w:rsidR="00DB0B2C" w:rsidRPr="00E91596" w:rsidRDefault="00EA4CEB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13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E91596">
              <w:rPr>
                <w:rFonts w:ascii="仿宋" w:eastAsia="仿宋" w:hAnsi="仿宋" w:hint="eastAsia"/>
                <w:szCs w:val="21"/>
              </w:rPr>
              <w:t>氨纶弹力丝</w:t>
            </w:r>
            <w:proofErr w:type="spellEnd"/>
          </w:p>
        </w:tc>
        <w:tc>
          <w:tcPr>
            <w:tcW w:w="2699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150</w:t>
            </w:r>
            <w:r w:rsidRPr="00E91596">
              <w:rPr>
                <w:rFonts w:ascii="仿宋" w:eastAsia="仿宋" w:hAnsi="仿宋" w:hint="eastAsia"/>
                <w:szCs w:val="21"/>
                <w:vertAlign w:val="superscript"/>
              </w:rPr>
              <w:t>D</w:t>
            </w:r>
            <w:r w:rsidRPr="00E91596">
              <w:rPr>
                <w:rFonts w:ascii="仿宋" w:eastAsia="仿宋" w:hAnsi="仿宋" w:hint="eastAsia"/>
                <w:szCs w:val="21"/>
              </w:rPr>
              <w:t>/75</w:t>
            </w:r>
            <w:r w:rsidRPr="00E91596">
              <w:rPr>
                <w:rFonts w:ascii="仿宋" w:eastAsia="仿宋" w:hAnsi="仿宋" w:hint="eastAsia"/>
                <w:szCs w:val="21"/>
                <w:vertAlign w:val="superscript"/>
              </w:rPr>
              <w:t xml:space="preserve"> D</w:t>
            </w:r>
          </w:p>
        </w:tc>
        <w:tc>
          <w:tcPr>
            <w:tcW w:w="708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91596">
              <w:rPr>
                <w:rFonts w:ascii="仿宋" w:eastAsia="仿宋" w:hAnsi="仿宋" w:hint="eastAsia"/>
                <w:szCs w:val="21"/>
              </w:rPr>
              <w:t>锭</w:t>
            </w:r>
          </w:p>
        </w:tc>
        <w:tc>
          <w:tcPr>
            <w:tcW w:w="992" w:type="dxa"/>
            <w:vAlign w:val="center"/>
          </w:tcPr>
          <w:p w:rsidR="00DB0B2C" w:rsidRPr="00E91596" w:rsidRDefault="00E91596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DB0B2C" w:rsidRPr="00E91596" w:rsidRDefault="00DB0B2C" w:rsidP="00500AA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B0B2C" w:rsidRPr="00E91596" w:rsidRDefault="00DB0B2C" w:rsidP="00DB0B2C">
      <w:pPr>
        <w:adjustRightInd w:val="0"/>
        <w:snapToGrid w:val="0"/>
        <w:textAlignment w:val="center"/>
        <w:rPr>
          <w:rFonts w:ascii="仿宋" w:eastAsia="仿宋" w:hAnsi="仿宋"/>
          <w:b/>
          <w:bCs/>
          <w:spacing w:val="10"/>
          <w:szCs w:val="21"/>
        </w:rPr>
      </w:pPr>
    </w:p>
    <w:sectPr w:rsidR="00DB0B2C" w:rsidRPr="00E91596" w:rsidSect="00DC0A54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F4" w:rsidRDefault="00CC57F4" w:rsidP="008253B8">
      <w:r>
        <w:separator/>
      </w:r>
    </w:p>
  </w:endnote>
  <w:endnote w:type="continuationSeparator" w:id="0">
    <w:p w:rsidR="00CC57F4" w:rsidRDefault="00CC57F4" w:rsidP="0082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F4" w:rsidRDefault="00CC57F4" w:rsidP="008253B8">
      <w:r>
        <w:separator/>
      </w:r>
    </w:p>
  </w:footnote>
  <w:footnote w:type="continuationSeparator" w:id="0">
    <w:p w:rsidR="00CC57F4" w:rsidRDefault="00CC57F4" w:rsidP="0082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47"/>
    <w:rsid w:val="0049161B"/>
    <w:rsid w:val="00573396"/>
    <w:rsid w:val="0079327E"/>
    <w:rsid w:val="008253B8"/>
    <w:rsid w:val="00B52F83"/>
    <w:rsid w:val="00B55047"/>
    <w:rsid w:val="00CC57F4"/>
    <w:rsid w:val="00D776C7"/>
    <w:rsid w:val="00DA0338"/>
    <w:rsid w:val="00DB0B2C"/>
    <w:rsid w:val="00DC0A54"/>
    <w:rsid w:val="00E91596"/>
    <w:rsid w:val="00EA4CEB"/>
    <w:rsid w:val="00EB3533"/>
    <w:rsid w:val="00F154FD"/>
    <w:rsid w:val="00F559C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04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basedOn w:val="a0"/>
    <w:link w:val="Heading310"/>
    <w:rsid w:val="00B55047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B5504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B55047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B55047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table" w:styleId="a3">
    <w:name w:val="Table Grid"/>
    <w:basedOn w:val="a1"/>
    <w:uiPriority w:val="59"/>
    <w:rsid w:val="00FF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3B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8253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3B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04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basedOn w:val="a0"/>
    <w:link w:val="Heading310"/>
    <w:rsid w:val="00B55047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B5504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B55047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B55047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table" w:styleId="a3">
    <w:name w:val="Table Grid"/>
    <w:basedOn w:val="a1"/>
    <w:uiPriority w:val="59"/>
    <w:rsid w:val="00FF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3B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8253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3B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user</cp:lastModifiedBy>
  <cp:revision>12</cp:revision>
  <cp:lastPrinted>2020-11-18T01:49:00Z</cp:lastPrinted>
  <dcterms:created xsi:type="dcterms:W3CDTF">2020-09-28T03:35:00Z</dcterms:created>
  <dcterms:modified xsi:type="dcterms:W3CDTF">2021-01-29T03:26:00Z</dcterms:modified>
</cp:coreProperties>
</file>