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B0" w:rsidRPr="00CA46B0" w:rsidRDefault="00CA46B0" w:rsidP="00CA46B0">
      <w:pPr>
        <w:jc w:val="center"/>
        <w:rPr>
          <w:rFonts w:hint="eastAsia"/>
          <w:sz w:val="36"/>
          <w:szCs w:val="36"/>
        </w:rPr>
      </w:pPr>
      <w:r w:rsidRPr="00CA46B0">
        <w:rPr>
          <w:rFonts w:hint="eastAsia"/>
          <w:sz w:val="36"/>
          <w:szCs w:val="36"/>
        </w:rPr>
        <w:t>专项职业能力考核信息技术现场改卷工作流程</w:t>
      </w:r>
    </w:p>
    <w:p w:rsidR="00CA46B0" w:rsidRPr="00CA46B0" w:rsidRDefault="00CA46B0" w:rsidP="00CA46B0">
      <w:pPr>
        <w:rPr>
          <w:rFonts w:hint="eastAsia"/>
          <w:sz w:val="32"/>
          <w:szCs w:val="32"/>
        </w:rPr>
      </w:pPr>
      <w:r w:rsidRPr="00CA46B0">
        <w:rPr>
          <w:rFonts w:hint="eastAsia"/>
          <w:sz w:val="32"/>
          <w:szCs w:val="32"/>
        </w:rPr>
        <w:t>（一）现场改卷</w:t>
      </w:r>
    </w:p>
    <w:p w:rsidR="00CA46B0" w:rsidRDefault="00CA46B0" w:rsidP="00CA46B0">
      <w:pPr>
        <w:ind w:firstLineChars="200" w:firstLine="420"/>
        <w:rPr>
          <w:rFonts w:hint="eastAsia"/>
        </w:rPr>
      </w:pPr>
      <w:r>
        <w:rPr>
          <w:rFonts w:hint="eastAsia"/>
        </w:rPr>
        <w:t>信息技术专项职业能力考核现场改卷因考试情况，只能在考试结束后进行。因此需要增派改卷考评员。改卷场所由职业技能鉴定考核机构选择合适的场所并经现场督导员确认后使用。</w:t>
      </w:r>
    </w:p>
    <w:p w:rsidR="00CA46B0" w:rsidRPr="00CA46B0" w:rsidRDefault="00CA46B0" w:rsidP="00CA46B0">
      <w:pPr>
        <w:rPr>
          <w:rFonts w:hint="eastAsia"/>
          <w:sz w:val="32"/>
          <w:szCs w:val="32"/>
        </w:rPr>
      </w:pPr>
      <w:r w:rsidRPr="00CA46B0">
        <w:rPr>
          <w:rFonts w:hint="eastAsia"/>
          <w:sz w:val="32"/>
          <w:szCs w:val="32"/>
        </w:rPr>
        <w:t>（二）改卷考评员选派</w:t>
      </w:r>
    </w:p>
    <w:p w:rsidR="00CA46B0" w:rsidRDefault="00CA46B0" w:rsidP="00CA46B0">
      <w:pPr>
        <w:ind w:firstLineChars="200" w:firstLine="420"/>
        <w:rPr>
          <w:rFonts w:hint="eastAsia"/>
        </w:rPr>
      </w:pPr>
      <w:r>
        <w:rPr>
          <w:rFonts w:hint="eastAsia"/>
        </w:rPr>
        <w:t>1</w:t>
      </w:r>
      <w:r>
        <w:rPr>
          <w:rFonts w:hint="eastAsia"/>
        </w:rPr>
        <w:t>、现场外派考评员与原来一致，由市中心在</w:t>
      </w:r>
      <w:r>
        <w:rPr>
          <w:rFonts w:hint="eastAsia"/>
        </w:rPr>
        <w:t>10086</w:t>
      </w:r>
      <w:r>
        <w:rPr>
          <w:rFonts w:hint="eastAsia"/>
        </w:rPr>
        <w:t>系统安排</w:t>
      </w:r>
    </w:p>
    <w:p w:rsidR="00CA46B0" w:rsidRDefault="00CA46B0" w:rsidP="00CA46B0">
      <w:pPr>
        <w:rPr>
          <w:rFonts w:hint="eastAsia"/>
        </w:rPr>
      </w:pPr>
      <w:r>
        <w:rPr>
          <w:rFonts w:hint="eastAsia"/>
        </w:rPr>
        <w:t>现场外派考评员职责按原有规定不变，继续使用考评助手</w:t>
      </w:r>
      <w:r>
        <w:rPr>
          <w:rFonts w:hint="eastAsia"/>
        </w:rPr>
        <w:t>app</w:t>
      </w:r>
      <w:r>
        <w:rPr>
          <w:rFonts w:hint="eastAsia"/>
        </w:rPr>
        <w:t>记录（该记录作为考评员继续教育培训的证明）。主要负责：考前环境和试题汇编检查、现场配合督导员输入密码开考以及考试结果</w:t>
      </w:r>
      <w:proofErr w:type="gramStart"/>
      <w:r>
        <w:rPr>
          <w:rFonts w:hint="eastAsia"/>
        </w:rPr>
        <w:t>上传省中心</w:t>
      </w:r>
      <w:proofErr w:type="gramEnd"/>
      <w:r>
        <w:rPr>
          <w:rFonts w:hint="eastAsia"/>
        </w:rPr>
        <w:t>ftp</w:t>
      </w:r>
      <w:r>
        <w:rPr>
          <w:rFonts w:hint="eastAsia"/>
        </w:rPr>
        <w:t>服务器存档</w:t>
      </w:r>
    </w:p>
    <w:p w:rsidR="00CA46B0" w:rsidRDefault="00CA46B0" w:rsidP="00CA46B0">
      <w:pPr>
        <w:ind w:firstLineChars="200" w:firstLine="420"/>
        <w:rPr>
          <w:rFonts w:hint="eastAsia"/>
        </w:rPr>
      </w:pPr>
      <w:r>
        <w:rPr>
          <w:rFonts w:hint="eastAsia"/>
        </w:rPr>
        <w:t>2</w:t>
      </w:r>
      <w:r>
        <w:rPr>
          <w:rFonts w:hint="eastAsia"/>
        </w:rPr>
        <w:t>、现场改卷考评员由市中心选派，并报省中心备案。分配表需要完整记录，也是作为考评员有参加工作的证明，省中心要以此作为考评员继续教育培训的依据。</w:t>
      </w:r>
    </w:p>
    <w:p w:rsidR="00CA46B0" w:rsidRDefault="00CA46B0" w:rsidP="00CA46B0">
      <w:pPr>
        <w:ind w:firstLineChars="200" w:firstLine="420"/>
        <w:rPr>
          <w:rFonts w:hint="eastAsia"/>
        </w:rPr>
      </w:pPr>
      <w:r>
        <w:rPr>
          <w:rFonts w:hint="eastAsia"/>
        </w:rPr>
        <w:t>3</w:t>
      </w:r>
      <w:r>
        <w:rPr>
          <w:rFonts w:hint="eastAsia"/>
        </w:rPr>
        <w:t>、改卷考评员出入评卷场地须凭《考评员证》，不得将《考评员证》转借他人，考评员使用的密码只限本人掌握，不得告知其他人员。</w:t>
      </w:r>
    </w:p>
    <w:p w:rsidR="00CA46B0" w:rsidRPr="00CA46B0" w:rsidRDefault="00CA46B0" w:rsidP="00CA46B0">
      <w:pPr>
        <w:rPr>
          <w:rFonts w:hint="eastAsia"/>
          <w:sz w:val="32"/>
          <w:szCs w:val="32"/>
        </w:rPr>
      </w:pPr>
      <w:r w:rsidRPr="00CA46B0">
        <w:rPr>
          <w:rFonts w:hint="eastAsia"/>
          <w:sz w:val="32"/>
          <w:szCs w:val="32"/>
        </w:rPr>
        <w:t>（三）现场阅卷流程</w:t>
      </w:r>
    </w:p>
    <w:p w:rsidR="00CA46B0" w:rsidRDefault="00CA46B0" w:rsidP="00CA46B0">
      <w:pPr>
        <w:ind w:firstLineChars="200" w:firstLine="420"/>
        <w:rPr>
          <w:rFonts w:hint="eastAsia"/>
        </w:rPr>
      </w:pPr>
      <w:r>
        <w:rPr>
          <w:rFonts w:hint="eastAsia"/>
        </w:rPr>
        <w:t>1</w:t>
      </w:r>
      <w:r>
        <w:rPr>
          <w:rFonts w:hint="eastAsia"/>
        </w:rPr>
        <w:t>、市中心事先指定考评组长</w:t>
      </w:r>
    </w:p>
    <w:p w:rsidR="00CA46B0" w:rsidRDefault="00CA46B0" w:rsidP="00CA46B0">
      <w:pPr>
        <w:ind w:firstLineChars="200" w:firstLine="420"/>
        <w:rPr>
          <w:rFonts w:hint="eastAsia"/>
        </w:rPr>
      </w:pPr>
      <w:r>
        <w:rPr>
          <w:rFonts w:hint="eastAsia"/>
        </w:rPr>
        <w:t>2</w:t>
      </w:r>
      <w:r>
        <w:rPr>
          <w:rFonts w:hint="eastAsia"/>
        </w:rPr>
        <w:t>、各市中心负责下载考试题单，分发给考评组长。</w:t>
      </w:r>
    </w:p>
    <w:p w:rsidR="00CA46B0" w:rsidRDefault="00CA46B0" w:rsidP="00CA46B0">
      <w:pPr>
        <w:ind w:firstLineChars="200" w:firstLine="420"/>
        <w:rPr>
          <w:rFonts w:hint="eastAsia"/>
        </w:rPr>
      </w:pPr>
      <w:r>
        <w:rPr>
          <w:rFonts w:hint="eastAsia"/>
        </w:rPr>
        <w:t>3</w:t>
      </w:r>
      <w:r>
        <w:rPr>
          <w:rFonts w:hint="eastAsia"/>
        </w:rPr>
        <w:t>、考评组长将改卷任务分配给所有改卷考评员：</w:t>
      </w:r>
    </w:p>
    <w:p w:rsidR="00CA46B0" w:rsidRDefault="00CA46B0" w:rsidP="00CA46B0">
      <w:pPr>
        <w:ind w:firstLineChars="200" w:firstLine="420"/>
        <w:rPr>
          <w:rFonts w:hint="eastAsia"/>
        </w:rPr>
      </w:pPr>
      <w:r>
        <w:rPr>
          <w:rFonts w:hint="eastAsia"/>
        </w:rPr>
        <w:t>4</w:t>
      </w:r>
      <w:r>
        <w:rPr>
          <w:rFonts w:hint="eastAsia"/>
        </w:rPr>
        <w:t>、每个考评员将自己的改卷任务完成后，登分至电子表格，打印后签字确认，将评分表的打印稿和电子</w:t>
      </w:r>
      <w:proofErr w:type="gramStart"/>
      <w:r>
        <w:rPr>
          <w:rFonts w:hint="eastAsia"/>
        </w:rPr>
        <w:t>档</w:t>
      </w:r>
      <w:proofErr w:type="gramEnd"/>
      <w:r>
        <w:rPr>
          <w:rFonts w:hint="eastAsia"/>
        </w:rPr>
        <w:t>都交于考评组长</w:t>
      </w:r>
    </w:p>
    <w:p w:rsidR="00CA46B0" w:rsidRDefault="00CA46B0" w:rsidP="00CA46B0">
      <w:pPr>
        <w:ind w:firstLineChars="200" w:firstLine="420"/>
        <w:rPr>
          <w:rFonts w:hint="eastAsia"/>
        </w:rPr>
      </w:pPr>
      <w:r>
        <w:rPr>
          <w:rFonts w:hint="eastAsia"/>
        </w:rPr>
        <w:t>5</w:t>
      </w:r>
      <w:r>
        <w:rPr>
          <w:rFonts w:hint="eastAsia"/>
        </w:rPr>
        <w:t>、考评组长汇总后，制作汇总评分的电子表格，打印后让全体改卷考评员签字确认，最后将汇总评分表打印稿和电子</w:t>
      </w:r>
      <w:proofErr w:type="gramStart"/>
      <w:r>
        <w:rPr>
          <w:rFonts w:hint="eastAsia"/>
        </w:rPr>
        <w:t>档</w:t>
      </w:r>
      <w:proofErr w:type="gramEnd"/>
      <w:r>
        <w:rPr>
          <w:rFonts w:hint="eastAsia"/>
        </w:rPr>
        <w:t>以及每个考评员的评分表打印</w:t>
      </w:r>
      <w:proofErr w:type="gramStart"/>
      <w:r>
        <w:rPr>
          <w:rFonts w:hint="eastAsia"/>
        </w:rPr>
        <w:t>稿一起</w:t>
      </w:r>
      <w:proofErr w:type="gramEnd"/>
      <w:r>
        <w:rPr>
          <w:rFonts w:hint="eastAsia"/>
        </w:rPr>
        <w:t>交于鉴定机构存档。</w:t>
      </w:r>
    </w:p>
    <w:p w:rsidR="00CA46B0" w:rsidRDefault="00CA46B0" w:rsidP="00CA46B0">
      <w:pPr>
        <w:ind w:firstLineChars="200" w:firstLine="420"/>
        <w:rPr>
          <w:rFonts w:hint="eastAsia"/>
        </w:rPr>
      </w:pPr>
      <w:r>
        <w:rPr>
          <w:rFonts w:hint="eastAsia"/>
        </w:rPr>
        <w:t>6</w:t>
      </w:r>
      <w:r>
        <w:rPr>
          <w:rFonts w:hint="eastAsia"/>
        </w:rPr>
        <w:t>、考评组长必须将每个考评员的签字评分表打印稿和汇总评分表签字打印</w:t>
      </w:r>
      <w:proofErr w:type="gramStart"/>
      <w:r>
        <w:rPr>
          <w:rFonts w:hint="eastAsia"/>
        </w:rPr>
        <w:t>稿拍摄</w:t>
      </w:r>
      <w:proofErr w:type="gramEnd"/>
      <w:r>
        <w:rPr>
          <w:rFonts w:hint="eastAsia"/>
        </w:rPr>
        <w:t>后，将电子照片发给所属鉴定中心存档复核。并与成绩电子表一起</w:t>
      </w:r>
      <w:proofErr w:type="gramStart"/>
      <w:r>
        <w:rPr>
          <w:rFonts w:hint="eastAsia"/>
        </w:rPr>
        <w:t>上传省中心</w:t>
      </w:r>
      <w:proofErr w:type="gramEnd"/>
      <w:r>
        <w:rPr>
          <w:rFonts w:hint="eastAsia"/>
        </w:rPr>
        <w:t>ftp</w:t>
      </w:r>
      <w:r>
        <w:rPr>
          <w:rFonts w:hint="eastAsia"/>
        </w:rPr>
        <w:t>服务器。（</w:t>
      </w:r>
      <w:r>
        <w:rPr>
          <w:rFonts w:hint="eastAsia"/>
        </w:rPr>
        <w:t>218.66.50.237</w:t>
      </w:r>
      <w:r>
        <w:rPr>
          <w:rFonts w:hint="eastAsia"/>
        </w:rPr>
        <w:t>）</w:t>
      </w:r>
    </w:p>
    <w:p w:rsidR="00CA46B0" w:rsidRDefault="00CA46B0" w:rsidP="00CA46B0">
      <w:pPr>
        <w:ind w:firstLineChars="200" w:firstLine="420"/>
        <w:rPr>
          <w:rFonts w:hint="eastAsia"/>
        </w:rPr>
      </w:pPr>
      <w:r>
        <w:rPr>
          <w:rFonts w:hint="eastAsia"/>
        </w:rPr>
        <w:t>7</w:t>
      </w:r>
      <w:r>
        <w:rPr>
          <w:rFonts w:hint="eastAsia"/>
        </w:rPr>
        <w:t>、考评员在评卷中应严格执行《评分细则》，按照评分细则逐项评分。凡在评卷过程中对评分细则有异议或发现作弊的，应及时上报市中心。</w:t>
      </w:r>
    </w:p>
    <w:p w:rsidR="00CA46B0" w:rsidRDefault="00CA46B0" w:rsidP="00CA46B0">
      <w:pPr>
        <w:ind w:firstLineChars="200" w:firstLine="420"/>
        <w:rPr>
          <w:rFonts w:hint="eastAsia"/>
        </w:rPr>
      </w:pPr>
      <w:bookmarkStart w:id="0" w:name="_GoBack"/>
      <w:bookmarkEnd w:id="0"/>
      <w:r>
        <w:rPr>
          <w:rFonts w:hint="eastAsia"/>
        </w:rPr>
        <w:t>8</w:t>
      </w:r>
      <w:r>
        <w:rPr>
          <w:rFonts w:hint="eastAsia"/>
        </w:rPr>
        <w:t>、鉴定机构在评卷完毕后，应及时安排本机构考评员或者老师复核。</w:t>
      </w:r>
    </w:p>
    <w:p w:rsidR="00CA46B0" w:rsidRPr="00CA46B0" w:rsidRDefault="00CA46B0" w:rsidP="00CA46B0">
      <w:pPr>
        <w:rPr>
          <w:rFonts w:hint="eastAsia"/>
          <w:sz w:val="28"/>
          <w:szCs w:val="28"/>
        </w:rPr>
      </w:pPr>
      <w:r w:rsidRPr="00CA46B0">
        <w:rPr>
          <w:rFonts w:hint="eastAsia"/>
          <w:sz w:val="28"/>
          <w:szCs w:val="28"/>
        </w:rPr>
        <w:t>（四）评分细则及评卷标准</w:t>
      </w:r>
    </w:p>
    <w:p w:rsidR="00CA46B0" w:rsidRDefault="00CA46B0" w:rsidP="00CA46B0">
      <w:pPr>
        <w:rPr>
          <w:rFonts w:hint="eastAsia"/>
        </w:rPr>
      </w:pPr>
      <w:r>
        <w:rPr>
          <w:rFonts w:hint="eastAsia"/>
        </w:rPr>
        <w:t>专项职业能力考核信息技术类考试考</w:t>
      </w:r>
      <w:proofErr w:type="gramStart"/>
      <w:r>
        <w:rPr>
          <w:rFonts w:hint="eastAsia"/>
        </w:rPr>
        <w:t>务</w:t>
      </w:r>
      <w:proofErr w:type="gramEnd"/>
      <w:r>
        <w:rPr>
          <w:rFonts w:hint="eastAsia"/>
        </w:rPr>
        <w:t>文件评分细则下载链接：</w:t>
      </w:r>
    </w:p>
    <w:p w:rsidR="00CA46B0" w:rsidRDefault="00CA46B0" w:rsidP="00CA46B0">
      <w:r>
        <w:t>http://www.fjcitt.com/index.php?g=&amp;m=article&amp;a=index&amp;id=124</w:t>
      </w:r>
    </w:p>
    <w:p w:rsidR="00725A69" w:rsidRPr="00CA46B0" w:rsidRDefault="00725A69"/>
    <w:sectPr w:rsidR="00725A69" w:rsidRPr="00CA4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B0"/>
    <w:rsid w:val="00725A69"/>
    <w:rsid w:val="00CA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2020-07-08T09:30:00Z</dcterms:created>
  <dcterms:modified xsi:type="dcterms:W3CDTF">2020-07-08T09:32:00Z</dcterms:modified>
</cp:coreProperties>
</file>